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22" w:rsidRDefault="00802E22" w:rsidP="00802E22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PATVIRTINTA</w:t>
      </w:r>
    </w:p>
    <w:p w:rsidR="00802E22" w:rsidRDefault="00802E22" w:rsidP="00802E2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Druskininkų savivaldybės</w:t>
      </w:r>
    </w:p>
    <w:p w:rsidR="00EC572D" w:rsidRDefault="00802E22" w:rsidP="00802E22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 w:rsidRPr="00EC572D">
        <w:rPr>
          <w:color w:val="000000"/>
        </w:rPr>
        <w:tab/>
      </w:r>
      <w:r w:rsidRPr="00EC572D">
        <w:rPr>
          <w:color w:val="000000"/>
        </w:rPr>
        <w:tab/>
      </w:r>
      <w:r w:rsidR="00EC572D" w:rsidRPr="00EC572D">
        <w:rPr>
          <w:color w:val="000000"/>
        </w:rPr>
        <w:t xml:space="preserve">         </w:t>
      </w:r>
      <w:r w:rsidR="00EC572D">
        <w:rPr>
          <w:color w:val="000000"/>
        </w:rPr>
        <w:t xml:space="preserve">                      </w:t>
      </w:r>
      <w:r w:rsidR="00EC572D" w:rsidRPr="00EC572D">
        <w:rPr>
          <w:color w:val="000000"/>
        </w:rPr>
        <w:t xml:space="preserve"> Leipalingio progimnazijos</w:t>
      </w:r>
    </w:p>
    <w:p w:rsidR="00802E22" w:rsidRDefault="00EC572D" w:rsidP="00802E22">
      <w:pPr>
        <w:autoSpaceDE w:val="0"/>
        <w:autoSpaceDN w:val="0"/>
        <w:adjustRightInd w:val="0"/>
        <w:rPr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                             </w:t>
      </w:r>
      <w:r w:rsidR="00802E22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                                  </w:t>
      </w:r>
      <w:r>
        <w:rPr>
          <w:color w:val="000000"/>
        </w:rPr>
        <w:t>direktoriaus 2017</w:t>
      </w:r>
      <w:r w:rsidR="00802E22">
        <w:rPr>
          <w:color w:val="000000"/>
        </w:rPr>
        <w:t xml:space="preserve"> m</w:t>
      </w:r>
      <w:r>
        <w:rPr>
          <w:color w:val="000000"/>
        </w:rPr>
        <w:t xml:space="preserve">. </w:t>
      </w:r>
      <w:r w:rsidR="009A231C">
        <w:rPr>
          <w:color w:val="000000"/>
        </w:rPr>
        <w:t>rugsėjo</w:t>
      </w:r>
      <w:r w:rsidR="004903F6">
        <w:rPr>
          <w:color w:val="000000"/>
        </w:rPr>
        <w:t xml:space="preserve"> 13</w:t>
      </w:r>
      <w:r w:rsidR="00802E22">
        <w:rPr>
          <w:color w:val="000000"/>
        </w:rPr>
        <w:t xml:space="preserve"> d.</w:t>
      </w:r>
    </w:p>
    <w:p w:rsidR="00802E22" w:rsidRDefault="00EC572D" w:rsidP="00802E22">
      <w:pPr>
        <w:autoSpaceDE w:val="0"/>
        <w:autoSpaceDN w:val="0"/>
        <w:adjustRightInd w:val="0"/>
        <w:rPr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                          </w:t>
      </w:r>
      <w:r w:rsidR="00802E22">
        <w:rPr>
          <w:rFonts w:ascii="TimesNewRoman" w:hAnsi="TimesNewRoman" w:cs="TimesNewRoman"/>
          <w:color w:val="000000"/>
        </w:rPr>
        <w:tab/>
        <w:t xml:space="preserve">                              </w:t>
      </w:r>
      <w:r>
        <w:rPr>
          <w:rFonts w:ascii="TimesNewRoman" w:hAnsi="TimesNewRoman" w:cs="TimesNewRoman"/>
          <w:color w:val="000000"/>
        </w:rPr>
        <w:t xml:space="preserve">  </w:t>
      </w:r>
      <w:r w:rsidR="00802E22">
        <w:rPr>
          <w:rFonts w:ascii="TimesNewRoman" w:hAnsi="TimesNewRoman" w:cs="TimesNewRoman"/>
          <w:color w:val="000000"/>
        </w:rPr>
        <w:t>į</w:t>
      </w:r>
      <w:r w:rsidR="00802E22">
        <w:rPr>
          <w:color w:val="000000"/>
        </w:rPr>
        <w:t>sakymu Nr.</w:t>
      </w:r>
      <w:r w:rsidR="004903F6">
        <w:rPr>
          <w:color w:val="000000"/>
        </w:rPr>
        <w:t xml:space="preserve"> V1-TV-70.1.</w:t>
      </w:r>
    </w:p>
    <w:p w:rsidR="00802E22" w:rsidRDefault="00802E22" w:rsidP="00802E22">
      <w:pPr>
        <w:autoSpaceDE w:val="0"/>
        <w:autoSpaceDN w:val="0"/>
        <w:adjustRightInd w:val="0"/>
        <w:rPr>
          <w:color w:val="000000"/>
        </w:rPr>
      </w:pPr>
    </w:p>
    <w:p w:rsidR="00802E22" w:rsidRDefault="00802E22" w:rsidP="00802E2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DRUSKININKŲ SAVIVALDYBĖS </w:t>
      </w:r>
      <w:r w:rsidR="00EC572D">
        <w:rPr>
          <w:rFonts w:ascii="TimesNewRoman,Bold" w:hAnsi="TimesNewRoman,Bold" w:cs="TimesNewRoman,Bold"/>
          <w:b/>
          <w:bCs/>
        </w:rPr>
        <w:t>LEIPALINGIO PROGIMNAZIJOS</w:t>
      </w:r>
    </w:p>
    <w:p w:rsidR="00802E22" w:rsidRDefault="00802E22" w:rsidP="00802E2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ELEKTRONINIO DIENYNO TVARKYMO NUOSTATAI</w:t>
      </w:r>
    </w:p>
    <w:p w:rsidR="00802E22" w:rsidRDefault="00802E22" w:rsidP="00802E2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</w:p>
    <w:p w:rsidR="00802E22" w:rsidRDefault="00050542" w:rsidP="00802E2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I. BENDROSIOS NUOSTATOS</w:t>
      </w:r>
    </w:p>
    <w:p w:rsidR="00802E22" w:rsidRDefault="00802E22" w:rsidP="00802E2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02E22" w:rsidRDefault="00802E22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 xml:space="preserve">1.  Druskininkų savivaldybės </w:t>
      </w:r>
      <w:r w:rsidR="004903F6">
        <w:rPr>
          <w:color w:val="000000"/>
        </w:rPr>
        <w:t>Leipalingio progimnazijos</w:t>
      </w:r>
      <w:r>
        <w:rPr>
          <w:color w:val="000000"/>
        </w:rPr>
        <w:t xml:space="preserve"> (</w:t>
      </w:r>
      <w:r w:rsidR="00EC572D">
        <w:rPr>
          <w:color w:val="000000"/>
        </w:rPr>
        <w:t>toliau – Progimnazija</w:t>
      </w:r>
      <w:r>
        <w:rPr>
          <w:color w:val="000000"/>
        </w:rPr>
        <w:t>) elektroninio dien</w:t>
      </w:r>
      <w:r w:rsidR="00831E14">
        <w:rPr>
          <w:color w:val="000000"/>
        </w:rPr>
        <w:t>yno tvarkymo nuostatai (toliau -</w:t>
      </w:r>
      <w:r>
        <w:rPr>
          <w:color w:val="000000"/>
        </w:rPr>
        <w:t xml:space="preserve"> Nuostatai) reglamentuoja pradinio ir pagrindinio ugdymo administravimo, tvarkymo, priežiūros, dienynų sudarymo elek</w:t>
      </w:r>
      <w:r w:rsidR="00050542">
        <w:rPr>
          <w:color w:val="000000"/>
        </w:rPr>
        <w:t xml:space="preserve">troninių dienynų pagrindu, jų </w:t>
      </w:r>
      <w:r>
        <w:rPr>
          <w:color w:val="000000"/>
        </w:rPr>
        <w:t>spausdinimo ir perkėlimo į skaitmeninę laikmeną tvarką.</w:t>
      </w:r>
    </w:p>
    <w:p w:rsidR="00802E22" w:rsidRDefault="00802E22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2. Dokumentas nustato Leipalingio pagrindinės mokyklos elektroninio dienyno (toliau</w:t>
      </w:r>
      <w:r w:rsidR="00831E14">
        <w:rPr>
          <w:color w:val="000000"/>
        </w:rPr>
        <w:t xml:space="preserve"> - </w:t>
      </w:r>
      <w:r>
        <w:rPr>
          <w:color w:val="000000"/>
        </w:rPr>
        <w:t>e.</w:t>
      </w:r>
      <w:r w:rsidR="008E6E38">
        <w:rPr>
          <w:color w:val="000000"/>
        </w:rPr>
        <w:t xml:space="preserve"> </w:t>
      </w:r>
      <w:r>
        <w:rPr>
          <w:color w:val="000000"/>
        </w:rPr>
        <w:t>dienynas) pildymo, prieži</w:t>
      </w:r>
      <w:r>
        <w:rPr>
          <w:rFonts w:ascii="TimesNewRoman" w:hAnsi="TimesNewRoman" w:cs="TimesNewRoman"/>
          <w:color w:val="000000"/>
        </w:rPr>
        <w:t>ū</w:t>
      </w:r>
      <w:r>
        <w:rPr>
          <w:color w:val="000000"/>
        </w:rPr>
        <w:t>ros ir administravimo tvark</w:t>
      </w:r>
      <w:r>
        <w:rPr>
          <w:rFonts w:ascii="TimesNewRoman" w:hAnsi="TimesNewRoman" w:cs="TimesNewRoman"/>
          <w:color w:val="000000"/>
        </w:rPr>
        <w:t xml:space="preserve">ą </w:t>
      </w:r>
      <w:r>
        <w:rPr>
          <w:color w:val="000000"/>
        </w:rPr>
        <w:t xml:space="preserve">remiantis Lietuvos Respublikos švietimo ir mokslo ministro </w:t>
      </w:r>
      <w:r>
        <w:rPr>
          <w:rFonts w:ascii="TimesNewRoman" w:hAnsi="TimesNewRoman" w:cs="TimesNewRoman"/>
          <w:color w:val="000000"/>
        </w:rPr>
        <w:t>į</w:t>
      </w:r>
      <w:r>
        <w:rPr>
          <w:color w:val="000000"/>
        </w:rPr>
        <w:t>sakymu (2008 m. liepos 4 d. Nr. ISAK-2008</w:t>
      </w:r>
      <w:r w:rsidR="00A15D9F">
        <w:rPr>
          <w:color w:val="000000"/>
        </w:rPr>
        <w:t>, 2016</w:t>
      </w:r>
      <w:r>
        <w:rPr>
          <w:color w:val="000000"/>
        </w:rPr>
        <w:t xml:space="preserve"> m</w:t>
      </w:r>
      <w:r w:rsidR="00A15D9F">
        <w:rPr>
          <w:color w:val="000000"/>
        </w:rPr>
        <w:t>. kovo 15 d. Nr. V-195</w:t>
      </w:r>
      <w:r>
        <w:rPr>
          <w:color w:val="000000"/>
        </w:rPr>
        <w:t xml:space="preserve"> redakcija).</w:t>
      </w:r>
    </w:p>
    <w:p w:rsidR="00802E22" w:rsidRDefault="00802E22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3. Nuostatuose vartojamos s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vokos:</w:t>
      </w:r>
      <w:r w:rsidR="00831E14">
        <w:rPr>
          <w:color w:val="000000"/>
        </w:rPr>
        <w:t xml:space="preserve"> </w:t>
      </w:r>
      <w:r>
        <w:rPr>
          <w:b/>
          <w:bCs/>
          <w:color w:val="000000"/>
        </w:rPr>
        <w:t xml:space="preserve">Elektroninis dienynas </w:t>
      </w:r>
      <w:r>
        <w:rPr>
          <w:color w:val="000000"/>
        </w:rPr>
        <w:t>– dienynas, tvarkomas naudojant tam pritaikytas informacines ir komunikacines technologijas.</w:t>
      </w:r>
    </w:p>
    <w:p w:rsidR="00802E22" w:rsidRDefault="00802E22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Kitos Nuostatuose vartojamos s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 xml:space="preserve">vokos atitinka Lietuvos Respublikos švietimo </w:t>
      </w:r>
      <w:r>
        <w:rPr>
          <w:rFonts w:ascii="TimesNewRoman" w:hAnsi="TimesNewRoman" w:cs="TimesNewRoman"/>
          <w:color w:val="000000"/>
        </w:rPr>
        <w:t>į</w:t>
      </w:r>
      <w:r>
        <w:rPr>
          <w:color w:val="000000"/>
        </w:rPr>
        <w:t>statyme (Žin., 1991, Nr. 23-593; 2003, Nr. 63-2853) ir kituose švietim</w:t>
      </w:r>
      <w:r>
        <w:rPr>
          <w:rFonts w:ascii="TimesNewRoman" w:hAnsi="TimesNewRoman" w:cs="TimesNewRoman"/>
          <w:color w:val="000000"/>
        </w:rPr>
        <w:t xml:space="preserve">ą </w:t>
      </w:r>
      <w:r>
        <w:rPr>
          <w:color w:val="000000"/>
        </w:rPr>
        <w:t>reglamentuojan</w:t>
      </w:r>
      <w:r>
        <w:rPr>
          <w:rFonts w:ascii="TimesNewRoman" w:hAnsi="TimesNewRoman" w:cs="TimesNewRoman"/>
          <w:color w:val="000000"/>
        </w:rPr>
        <w:t>č</w:t>
      </w:r>
      <w:r>
        <w:rPr>
          <w:color w:val="000000"/>
        </w:rPr>
        <w:t>iuose teis</w:t>
      </w:r>
      <w:r>
        <w:rPr>
          <w:rFonts w:ascii="TimesNewRoman" w:hAnsi="TimesNewRoman" w:cs="TimesNewRoman"/>
          <w:color w:val="000000"/>
        </w:rPr>
        <w:t>ė</w:t>
      </w:r>
      <w:r>
        <w:rPr>
          <w:color w:val="000000"/>
        </w:rPr>
        <w:t>s aktuose vartojamas s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vokas.</w:t>
      </w:r>
    </w:p>
    <w:p w:rsidR="00802E22" w:rsidRDefault="00802E22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4. Dienynas elektroninio dienyno duomen</w:t>
      </w:r>
      <w:r>
        <w:rPr>
          <w:rFonts w:ascii="TimesNewRoman" w:hAnsi="TimesNewRoman" w:cs="TimesNewRoman"/>
          <w:color w:val="000000"/>
        </w:rPr>
        <w:t xml:space="preserve">ų </w:t>
      </w:r>
      <w:r>
        <w:rPr>
          <w:color w:val="000000"/>
        </w:rPr>
        <w:t xml:space="preserve">pagrindu sudaromas tvarkant identiškus skyrius ir </w:t>
      </w:r>
      <w:r>
        <w:rPr>
          <w:rFonts w:ascii="TimesNewRoman" w:hAnsi="TimesNewRoman" w:cs="TimesNewRoman"/>
          <w:color w:val="000000"/>
        </w:rPr>
        <w:t>į</w:t>
      </w:r>
      <w:r>
        <w:rPr>
          <w:color w:val="000000"/>
        </w:rPr>
        <w:t>vedant tuos pa</w:t>
      </w:r>
      <w:r>
        <w:rPr>
          <w:rFonts w:ascii="TimesNewRoman" w:hAnsi="TimesNewRoman" w:cs="TimesNewRoman"/>
          <w:color w:val="000000"/>
        </w:rPr>
        <w:t>č</w:t>
      </w:r>
      <w:r>
        <w:rPr>
          <w:color w:val="000000"/>
        </w:rPr>
        <w:t>ius duomenis</w:t>
      </w:r>
      <w:r w:rsidR="0041465B">
        <w:rPr>
          <w:color w:val="000000"/>
        </w:rPr>
        <w:t>,</w:t>
      </w:r>
      <w:r>
        <w:rPr>
          <w:color w:val="000000"/>
        </w:rPr>
        <w:t xml:space="preserve"> kaip ir spausdintame dienyne, kurio form</w:t>
      </w:r>
      <w:r>
        <w:rPr>
          <w:rFonts w:ascii="TimesNewRoman" w:hAnsi="TimesNewRoman" w:cs="TimesNewRoman"/>
          <w:color w:val="000000"/>
        </w:rPr>
        <w:t xml:space="preserve">ą </w:t>
      </w:r>
      <w:r>
        <w:rPr>
          <w:color w:val="000000"/>
        </w:rPr>
        <w:t>tvirtina Lietuvos Respublikos švietimo ir mokslo ministras.</w:t>
      </w:r>
    </w:p>
    <w:p w:rsidR="00050542" w:rsidRDefault="00802E22" w:rsidP="0005054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</w:t>
      </w:r>
      <w:r w:rsidR="00050542">
        <w:rPr>
          <w:color w:val="000000"/>
        </w:rPr>
        <w:t>. Nuostatai gali būti pildomi ir keičiam</w:t>
      </w:r>
      <w:r w:rsidR="00445E1E">
        <w:rPr>
          <w:color w:val="000000"/>
        </w:rPr>
        <w:t>i mokyklos dir</w:t>
      </w:r>
      <w:r w:rsidR="00EC572D">
        <w:rPr>
          <w:color w:val="000000"/>
        </w:rPr>
        <w:t>ektoriaus įsakymu, suderinus su Progimnazijos taryba.</w:t>
      </w:r>
    </w:p>
    <w:p w:rsidR="00802E22" w:rsidRDefault="00802E22" w:rsidP="00802E22">
      <w:pPr>
        <w:autoSpaceDE w:val="0"/>
        <w:autoSpaceDN w:val="0"/>
        <w:adjustRightInd w:val="0"/>
        <w:ind w:firstLine="1296"/>
        <w:rPr>
          <w:color w:val="000000"/>
        </w:rPr>
      </w:pPr>
    </w:p>
    <w:p w:rsidR="00802E22" w:rsidRDefault="00802E22" w:rsidP="00802E22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</w:rPr>
      </w:pPr>
      <w:r>
        <w:rPr>
          <w:b/>
          <w:bCs/>
          <w:color w:val="000000"/>
        </w:rPr>
        <w:t>II. ASMEN</w:t>
      </w:r>
      <w:r>
        <w:rPr>
          <w:rFonts w:ascii="TimesNewRoman" w:hAnsi="TimesNewRoman" w:cs="TimesNewRoman"/>
          <w:b/>
          <w:color w:val="000000"/>
        </w:rPr>
        <w:t>Ų</w:t>
      </w:r>
      <w:r>
        <w:rPr>
          <w:b/>
          <w:bCs/>
          <w:color w:val="000000"/>
        </w:rPr>
        <w:t>, TVARKAN</w:t>
      </w:r>
      <w:r>
        <w:rPr>
          <w:rFonts w:ascii="TimesNewRoman" w:hAnsi="TimesNewRoman" w:cs="TimesNewRoman"/>
          <w:b/>
          <w:color w:val="000000"/>
        </w:rPr>
        <w:t>Č</w:t>
      </w:r>
      <w:r>
        <w:rPr>
          <w:b/>
          <w:bCs/>
          <w:color w:val="000000"/>
        </w:rPr>
        <w:t>I</w:t>
      </w:r>
      <w:r>
        <w:rPr>
          <w:rFonts w:ascii="TimesNewRoman" w:hAnsi="TimesNewRoman" w:cs="TimesNewRoman"/>
          <w:b/>
          <w:color w:val="000000"/>
        </w:rPr>
        <w:t xml:space="preserve">Ų </w:t>
      </w:r>
      <w:r>
        <w:rPr>
          <w:b/>
          <w:bCs/>
          <w:color w:val="000000"/>
        </w:rPr>
        <w:t>IR PRIŽI</w:t>
      </w:r>
      <w:r>
        <w:rPr>
          <w:rFonts w:ascii="TimesNewRoman" w:hAnsi="TimesNewRoman" w:cs="TimesNewRoman"/>
          <w:b/>
          <w:color w:val="000000"/>
        </w:rPr>
        <w:t>Ū</w:t>
      </w:r>
      <w:r>
        <w:rPr>
          <w:b/>
          <w:bCs/>
          <w:color w:val="000000"/>
        </w:rPr>
        <w:t>RIN</w:t>
      </w:r>
      <w:r>
        <w:rPr>
          <w:rFonts w:ascii="TimesNewRoman" w:hAnsi="TimesNewRoman" w:cs="TimesNewRoman"/>
          <w:b/>
          <w:color w:val="000000"/>
        </w:rPr>
        <w:t>Č</w:t>
      </w:r>
      <w:r>
        <w:rPr>
          <w:b/>
          <w:bCs/>
          <w:color w:val="000000"/>
        </w:rPr>
        <w:t>I</w:t>
      </w:r>
      <w:r>
        <w:rPr>
          <w:rFonts w:ascii="TimesNewRoman" w:hAnsi="TimesNewRoman" w:cs="TimesNewRoman"/>
          <w:b/>
          <w:color w:val="000000"/>
        </w:rPr>
        <w:t xml:space="preserve">Ų </w:t>
      </w:r>
      <w:r>
        <w:rPr>
          <w:b/>
          <w:bCs/>
          <w:color w:val="000000"/>
        </w:rPr>
        <w:t>ELEKTRONIN</w:t>
      </w:r>
      <w:r>
        <w:rPr>
          <w:rFonts w:ascii="TimesNewRoman" w:hAnsi="TimesNewRoman" w:cs="TimesNewRoman"/>
          <w:b/>
          <w:color w:val="000000"/>
        </w:rPr>
        <w:t xml:space="preserve">Į </w:t>
      </w:r>
      <w:r>
        <w:rPr>
          <w:b/>
          <w:bCs/>
          <w:color w:val="000000"/>
        </w:rPr>
        <w:t>DIENYN</w:t>
      </w:r>
      <w:r>
        <w:rPr>
          <w:rFonts w:ascii="TimesNewRoman" w:hAnsi="TimesNewRoman" w:cs="TimesNewRoman"/>
          <w:b/>
          <w:color w:val="000000"/>
        </w:rPr>
        <w:t>Ą</w:t>
      </w:r>
      <w:r>
        <w:rPr>
          <w:b/>
          <w:bCs/>
          <w:color w:val="000000"/>
        </w:rPr>
        <w:t xml:space="preserve">, FUNKCIJOS </w:t>
      </w:r>
    </w:p>
    <w:p w:rsidR="00802E22" w:rsidRDefault="00802E22" w:rsidP="00802E22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000000"/>
        </w:rPr>
      </w:pPr>
    </w:p>
    <w:p w:rsidR="00802E22" w:rsidRDefault="00EC572D" w:rsidP="00802E22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          6. Progimnazijos</w:t>
      </w:r>
      <w:r w:rsidR="00802E22">
        <w:rPr>
          <w:rFonts w:ascii="TimesNewRoman" w:hAnsi="TimesNewRoman" w:cs="TimesNewRoman"/>
          <w:color w:val="000000"/>
        </w:rPr>
        <w:t xml:space="preserve"> elektroninio dienyno administravimą bei priežiūrą vykdo direktoriaus paskirti asmenys.</w:t>
      </w:r>
    </w:p>
    <w:p w:rsidR="00802E22" w:rsidRDefault="00802E22" w:rsidP="00802E22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          7</w:t>
      </w:r>
      <w:r w:rsidR="00B3604C">
        <w:rPr>
          <w:rFonts w:ascii="TimesNewRoman" w:hAnsi="TimesNewRoman" w:cs="TimesNewRoman"/>
          <w:color w:val="000000"/>
        </w:rPr>
        <w:t>. E</w:t>
      </w:r>
      <w:r>
        <w:rPr>
          <w:rFonts w:ascii="TimesNewRoman" w:hAnsi="TimesNewRoman" w:cs="TimesNewRoman"/>
          <w:color w:val="000000"/>
        </w:rPr>
        <w:t>lektroninį dienyną pildo, tvarko jo administratorius, pavaduotojas ugdymui, mokytojai, klasių a</w:t>
      </w:r>
      <w:r w:rsidR="00A61BA9">
        <w:rPr>
          <w:rFonts w:ascii="TimesNewRoman" w:hAnsi="TimesNewRoman" w:cs="TimesNewRoman"/>
          <w:color w:val="000000"/>
        </w:rPr>
        <w:t>ukl</w:t>
      </w:r>
      <w:r w:rsidR="00EC572D">
        <w:rPr>
          <w:rFonts w:ascii="TimesNewRoman" w:hAnsi="TimesNewRoman" w:cs="TimesNewRoman"/>
          <w:color w:val="000000"/>
        </w:rPr>
        <w:t>ėtojai, socialinis pedagogas.</w:t>
      </w:r>
    </w:p>
    <w:p w:rsidR="00802E22" w:rsidRDefault="00A61BA9" w:rsidP="00802E22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          8</w:t>
      </w:r>
      <w:r w:rsidR="00802E22">
        <w:rPr>
          <w:rFonts w:ascii="TimesNewRoman" w:hAnsi="TimesNewRoman" w:cs="TimesNewRoman"/>
          <w:color w:val="000000"/>
        </w:rPr>
        <w:t xml:space="preserve">. Elektroninio dienyno </w:t>
      </w:r>
      <w:r w:rsidR="00802E22" w:rsidRPr="00A61BA9">
        <w:rPr>
          <w:rFonts w:ascii="TimesNewRoman" w:hAnsi="TimesNewRoman" w:cs="TimesNewRoman"/>
          <w:b/>
          <w:color w:val="000000"/>
        </w:rPr>
        <w:t>administravimą vykdantis asmuo</w:t>
      </w:r>
      <w:r w:rsidR="00802E22">
        <w:rPr>
          <w:rFonts w:ascii="TimesNewRoman" w:hAnsi="TimesNewRoman" w:cs="TimesNewRoman"/>
          <w:color w:val="000000"/>
        </w:rPr>
        <w:t xml:space="preserve"> atlieka šias funkcijas: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802E22">
        <w:rPr>
          <w:color w:val="000000"/>
        </w:rPr>
        <w:t>.1. kiekvienų mokslo metų pradžioje</w:t>
      </w:r>
      <w:r w:rsidR="00445E1E">
        <w:rPr>
          <w:color w:val="000000"/>
        </w:rPr>
        <w:t xml:space="preserve"> </w:t>
      </w:r>
      <w:r w:rsidR="00802E22">
        <w:rPr>
          <w:color w:val="000000"/>
        </w:rPr>
        <w:t xml:space="preserve">suveda į elektroninio dienyno duomenų bazę </w:t>
      </w:r>
      <w:r w:rsidR="00B3604C">
        <w:rPr>
          <w:color w:val="000000"/>
        </w:rPr>
        <w:t>bendrą informaciją, reikalingą dienyno funkcionalumui užtikrinti -  pamok</w:t>
      </w:r>
      <w:r w:rsidR="00B3604C">
        <w:rPr>
          <w:rFonts w:ascii="TimesNewRoman" w:hAnsi="TimesNewRoman" w:cs="TimesNewRoman"/>
          <w:color w:val="000000"/>
        </w:rPr>
        <w:t>ų</w:t>
      </w:r>
      <w:r w:rsidR="00B3604C">
        <w:rPr>
          <w:color w:val="000000"/>
        </w:rPr>
        <w:t>, mokini</w:t>
      </w:r>
      <w:r w:rsidR="00B3604C">
        <w:rPr>
          <w:rFonts w:ascii="TimesNewRoman" w:hAnsi="TimesNewRoman" w:cs="TimesNewRoman"/>
          <w:color w:val="000000"/>
        </w:rPr>
        <w:t xml:space="preserve">ų </w:t>
      </w:r>
      <w:r w:rsidR="00B3604C">
        <w:rPr>
          <w:color w:val="000000"/>
        </w:rPr>
        <w:t>atostog</w:t>
      </w:r>
      <w:r w:rsidR="00B3604C">
        <w:rPr>
          <w:rFonts w:ascii="TimesNewRoman" w:hAnsi="TimesNewRoman" w:cs="TimesNewRoman"/>
          <w:color w:val="000000"/>
        </w:rPr>
        <w:t xml:space="preserve">ų </w:t>
      </w:r>
      <w:r w:rsidR="00B3604C">
        <w:rPr>
          <w:color w:val="000000"/>
        </w:rPr>
        <w:t>laiką, trimestrų</w:t>
      </w:r>
      <w:r w:rsidR="00B3604C">
        <w:rPr>
          <w:rFonts w:ascii="TimesNewRoman" w:hAnsi="TimesNewRoman" w:cs="TimesNewRoman"/>
          <w:color w:val="000000"/>
        </w:rPr>
        <w:t xml:space="preserve"> </w:t>
      </w:r>
      <w:r w:rsidR="00B3604C">
        <w:rPr>
          <w:color w:val="000000"/>
        </w:rPr>
        <w:t>trukmę, pažymi</w:t>
      </w:r>
      <w:r w:rsidR="00B3604C">
        <w:rPr>
          <w:rFonts w:ascii="TimesNewRoman" w:hAnsi="TimesNewRoman" w:cs="TimesNewRoman"/>
          <w:color w:val="000000"/>
        </w:rPr>
        <w:t xml:space="preserve">ų </w:t>
      </w:r>
      <w:r w:rsidR="00B3604C">
        <w:rPr>
          <w:color w:val="000000"/>
        </w:rPr>
        <w:t xml:space="preserve">tipus, mokomuosius dalykus, </w:t>
      </w:r>
      <w:r w:rsidR="00802E22">
        <w:rPr>
          <w:color w:val="000000"/>
        </w:rPr>
        <w:t>mokinių ir mokytojų sąrašus, sukuria klases, nurodo klasių auklėtojus; koreguoja duomenis jiems pasikeitus;</w:t>
      </w:r>
    </w:p>
    <w:p w:rsidR="00802E22" w:rsidRDefault="00A61BA9" w:rsidP="00FE650D">
      <w:pPr>
        <w:ind w:firstLine="1296"/>
        <w:jc w:val="both"/>
      </w:pPr>
      <w:r>
        <w:t>8</w:t>
      </w:r>
      <w:r w:rsidR="00342DB2">
        <w:t>.2</w:t>
      </w:r>
      <w:r w:rsidR="00802E22">
        <w:t xml:space="preserve">. suteikia elektroninio dienyno vartotojams – direktoriui, direktoriaus pavaduotojui </w:t>
      </w:r>
      <w:r>
        <w:t>ugdymui,</w:t>
      </w:r>
      <w:r w:rsidR="00EC572D">
        <w:t xml:space="preserve"> socialiniam pedagogui,</w:t>
      </w:r>
      <w:r w:rsidR="00342DB2">
        <w:t xml:space="preserve"> </w:t>
      </w:r>
      <w:r w:rsidR="00802E22">
        <w:t xml:space="preserve"> mokytojams, mokiniams ir jų tėvams (globėjams, rūpintojams) pirminio prisijungimo duomenis (vardus, slaptažodžius) ar naujus duomenis juos pametusiems vartotojams</w:t>
      </w:r>
      <w:r w:rsidR="00831E14">
        <w:t>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342DB2">
        <w:rPr>
          <w:color w:val="000000"/>
        </w:rPr>
        <w:t>.3</w:t>
      </w:r>
      <w:r w:rsidR="00802E22">
        <w:rPr>
          <w:color w:val="000000"/>
        </w:rPr>
        <w:t>. tikrina mokini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ir mokytoj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s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raš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 xml:space="preserve">ir </w:t>
      </w:r>
      <w:r w:rsidR="00802E22">
        <w:rPr>
          <w:rFonts w:ascii="TimesNewRoman" w:hAnsi="TimesNewRoman" w:cs="TimesNewRoman"/>
          <w:color w:val="000000"/>
        </w:rPr>
        <w:t>į</w:t>
      </w:r>
      <w:r w:rsidR="00802E22">
        <w:rPr>
          <w:color w:val="000000"/>
        </w:rPr>
        <w:t>rašo tr</w:t>
      </w:r>
      <w:r w:rsidR="00802E22">
        <w:rPr>
          <w:rFonts w:ascii="TimesNewRoman" w:hAnsi="TimesNewRoman" w:cs="TimesNewRoman"/>
          <w:color w:val="000000"/>
        </w:rPr>
        <w:t>ū</w:t>
      </w:r>
      <w:r w:rsidR="00802E22">
        <w:rPr>
          <w:color w:val="000000"/>
        </w:rPr>
        <w:t>kstamus mokinius, mokytoj</w:t>
      </w:r>
      <w:r w:rsidR="00342DB2">
        <w:rPr>
          <w:color w:val="000000"/>
        </w:rPr>
        <w:t>us, dalykus;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342DB2">
        <w:rPr>
          <w:color w:val="000000"/>
        </w:rPr>
        <w:t>.4</w:t>
      </w:r>
      <w:r w:rsidR="00802E22">
        <w:rPr>
          <w:color w:val="000000"/>
        </w:rPr>
        <w:t>. įveda į dienyną dokumentus mokyklos direktoriaus nurodymu;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8.5</w:t>
      </w:r>
      <w:r w:rsidR="00802E22">
        <w:rPr>
          <w:color w:val="000000"/>
        </w:rPr>
        <w:t xml:space="preserve">. </w:t>
      </w:r>
      <w:r w:rsidR="00802E22">
        <w:rPr>
          <w:rFonts w:ascii="TimesNewRoman" w:hAnsi="TimesNewRoman" w:cs="TimesNewRoman"/>
          <w:color w:val="000000"/>
        </w:rPr>
        <w:t>į</w:t>
      </w:r>
      <w:r w:rsidR="00802E22">
        <w:rPr>
          <w:color w:val="000000"/>
        </w:rPr>
        <w:t xml:space="preserve">veda atvykusius mokinius, o mokiniui pereinant 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802E22">
        <w:rPr>
          <w:color w:val="000000"/>
        </w:rPr>
        <w:t>kit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mokykl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ar d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l kit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priežas</w:t>
      </w:r>
      <w:r w:rsidR="00802E22">
        <w:rPr>
          <w:rFonts w:ascii="TimesNewRoman" w:hAnsi="TimesNewRoman" w:cs="TimesNewRoman"/>
          <w:color w:val="000000"/>
        </w:rPr>
        <w:t>č</w:t>
      </w:r>
      <w:r w:rsidR="00802E22">
        <w:rPr>
          <w:color w:val="000000"/>
        </w:rPr>
        <w:t>i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 xml:space="preserve">išeinant iš mokyklos </w:t>
      </w:r>
      <w:r w:rsidR="00445E1E">
        <w:rPr>
          <w:color w:val="000000"/>
        </w:rPr>
        <w:t xml:space="preserve">apie tai pažymi </w:t>
      </w:r>
      <w:r w:rsidR="00802E22">
        <w:rPr>
          <w:color w:val="000000"/>
        </w:rPr>
        <w:t>elektroniniame</w:t>
      </w:r>
      <w:r w:rsidR="00831E14">
        <w:rPr>
          <w:color w:val="000000"/>
        </w:rPr>
        <w:t xml:space="preserve"> dienyne</w:t>
      </w:r>
      <w:r w:rsidR="00802E22">
        <w:rPr>
          <w:color w:val="000000"/>
        </w:rPr>
        <w:t>;</w:t>
      </w:r>
    </w:p>
    <w:p w:rsidR="00342DB2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8.6</w:t>
      </w:r>
      <w:r w:rsidR="00342DB2">
        <w:rPr>
          <w:color w:val="000000"/>
        </w:rPr>
        <w:t>. visą dienyną perkelia į skaitmeninę laikmeną;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lastRenderedPageBreak/>
        <w:t>8.7</w:t>
      </w:r>
      <w:r w:rsidR="00802E22">
        <w:rPr>
          <w:color w:val="000000"/>
        </w:rPr>
        <w:t xml:space="preserve">. teikia elektroninio dienyno vartotojams konsultacijas, jei negali to padaryti pats kreipiasi 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802E22">
        <w:rPr>
          <w:color w:val="000000"/>
        </w:rPr>
        <w:t>elektroninio dienyno TAMO administratori</w:t>
      </w:r>
      <w:r w:rsidR="00802E22">
        <w:rPr>
          <w:rFonts w:ascii="TimesNewRoman" w:hAnsi="TimesNewRoman" w:cs="TimesNewRoman"/>
          <w:color w:val="000000"/>
        </w:rPr>
        <w:t>ų</w:t>
      </w:r>
      <w:r w:rsidR="00802E22">
        <w:rPr>
          <w:color w:val="000000"/>
        </w:rPr>
        <w:t>.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9</w:t>
      </w:r>
      <w:r w:rsidR="001B11EA">
        <w:rPr>
          <w:color w:val="000000"/>
        </w:rPr>
        <w:t>.</w:t>
      </w:r>
      <w:r w:rsidR="00802E22">
        <w:rPr>
          <w:color w:val="000000"/>
        </w:rPr>
        <w:t xml:space="preserve"> Elektroninio dienyno priežiūrą vykdo </w:t>
      </w:r>
      <w:r w:rsidR="00802E22">
        <w:rPr>
          <w:b/>
          <w:color w:val="000000"/>
        </w:rPr>
        <w:t>direktoriaus pavaduotojas ugdymui</w:t>
      </w:r>
      <w:r w:rsidR="00802E22">
        <w:rPr>
          <w:color w:val="000000"/>
        </w:rPr>
        <w:t>, kuris: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rFonts w:ascii="TimesNewRoman" w:hAnsi="TimesNewRoman" w:cs="TimesNewRoman"/>
        </w:rPr>
      </w:pPr>
      <w:r>
        <w:rPr>
          <w:color w:val="000000"/>
        </w:rPr>
        <w:t>9</w:t>
      </w:r>
      <w:r w:rsidR="00802E22">
        <w:rPr>
          <w:color w:val="000000"/>
        </w:rPr>
        <w:t>.1</w:t>
      </w:r>
      <w:r w:rsidR="00802E22">
        <w:rPr>
          <w:rFonts w:ascii="TimesNewRoman" w:hAnsi="TimesNewRoman" w:cs="TimesNewRoman"/>
        </w:rPr>
        <w:t xml:space="preserve"> </w:t>
      </w:r>
      <w:r w:rsidR="00831E14">
        <w:rPr>
          <w:rFonts w:ascii="TimesNewRoman" w:hAnsi="TimesNewRoman" w:cs="TimesNewRoman"/>
        </w:rPr>
        <w:t xml:space="preserve"> </w:t>
      </w:r>
      <w:r w:rsidR="00802E22">
        <w:rPr>
          <w:rFonts w:ascii="TimesNewRoman" w:hAnsi="TimesNewRoman" w:cs="TimesNewRoman"/>
        </w:rPr>
        <w:t>ne rečiau kaip kartą per mėnesį patikrina elektroninio dienyno pildymą;</w:t>
      </w:r>
    </w:p>
    <w:p w:rsidR="00A61BA9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rFonts w:ascii="TimesNewRoman" w:hAnsi="TimesNewRoman" w:cs="TimesNewRoman"/>
        </w:rPr>
        <w:t>9</w:t>
      </w:r>
      <w:r w:rsidR="001B11EA">
        <w:rPr>
          <w:rFonts w:ascii="TimesNewRoman" w:hAnsi="TimesNewRoman" w:cs="TimesNewRoman"/>
        </w:rPr>
        <w:t xml:space="preserve">.2. </w:t>
      </w:r>
      <w:r w:rsidR="00802E22">
        <w:rPr>
          <w:rFonts w:ascii="TimesNewRoman" w:hAnsi="TimesNewRoman" w:cs="TimesNewRoman"/>
        </w:rPr>
        <w:t>elektroniniame dienyne rašo pastabas mokytojams ir klasių auklėtojams dėl dienyno pildymo, kontroliuoja jų įvykdymą;</w:t>
      </w:r>
      <w:r w:rsidRPr="00A61BA9">
        <w:rPr>
          <w:color w:val="000000"/>
        </w:rPr>
        <w:t xml:space="preserve"> 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rFonts w:ascii="TimesNewRoman" w:hAnsi="TimesNewRoman" w:cs="TimesNewRoman"/>
        </w:rPr>
      </w:pPr>
      <w:r>
        <w:rPr>
          <w:color w:val="000000"/>
        </w:rPr>
        <w:t>9.3. įkelia pavaduojančių mokytojų duomenis mokyklos direktoriaus nurodymu;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9.4</w:t>
      </w:r>
      <w:r w:rsidR="00802E22">
        <w:rPr>
          <w:rFonts w:ascii="TimesNewRoman" w:hAnsi="TimesNewRoman" w:cs="TimesNewRoman"/>
        </w:rPr>
        <w:t>.</w:t>
      </w:r>
      <w:r w:rsidR="00342DB2">
        <w:rPr>
          <w:rFonts w:ascii="TimesNewRoman" w:hAnsi="TimesNewRoman" w:cs="TimesNewRoman"/>
        </w:rPr>
        <w:t xml:space="preserve"> parengia ataskaitas pagal mokyklos direktoriaus nurodymus</w:t>
      </w:r>
      <w:r w:rsidR="00802E22">
        <w:rPr>
          <w:rFonts w:ascii="TimesNewRoman" w:hAnsi="TimesNewRoman" w:cs="TimesNewRoman"/>
        </w:rPr>
        <w:t>;</w:t>
      </w:r>
    </w:p>
    <w:p w:rsidR="00875ADF" w:rsidRDefault="00A61BA9" w:rsidP="00831E14">
      <w:pPr>
        <w:ind w:firstLine="1296"/>
        <w:jc w:val="both"/>
        <w:rPr>
          <w:color w:val="000000"/>
        </w:rPr>
      </w:pPr>
      <w:r>
        <w:t>9.5</w:t>
      </w:r>
      <w:r w:rsidR="00802E22">
        <w:t>. kontroliuoja, kad mokytojai laiku uždarytų praėjusį mėnesį elektroniniame dienyne;</w:t>
      </w:r>
      <w:r w:rsidR="00875ADF" w:rsidRPr="00875ADF">
        <w:rPr>
          <w:color w:val="000000"/>
        </w:rPr>
        <w:t xml:space="preserve"> </w:t>
      </w:r>
    </w:p>
    <w:p w:rsidR="00802E22" w:rsidRDefault="00A61BA9" w:rsidP="00831E14">
      <w:pPr>
        <w:ind w:firstLine="1296"/>
        <w:jc w:val="both"/>
        <w:rPr>
          <w:rFonts w:ascii="TimesNewRoman" w:hAnsi="TimesNewRoman" w:cs="TimesNewRoman"/>
        </w:rPr>
      </w:pPr>
      <w:r>
        <w:t>9.6</w:t>
      </w:r>
      <w:r w:rsidR="00875ADF">
        <w:t>.</w:t>
      </w:r>
      <w:r w:rsidR="00831E14">
        <w:t xml:space="preserve"> </w:t>
      </w:r>
      <w:r w:rsidR="00875ADF">
        <w:t xml:space="preserve">nustačius klaidą, klaidingą žodį, tekstą ar įvertinimą, klaidą padariusiam asmeniui kreipiantis, </w:t>
      </w:r>
      <w:r w:rsidR="00C70983">
        <w:rPr>
          <w:rFonts w:ascii="TimesNewRoman" w:hAnsi="TimesNewRoman" w:cs="TimesNewRoman"/>
        </w:rPr>
        <w:t>kartu su juo klaidą ištaiso</w:t>
      </w:r>
      <w:r w:rsidR="00875ADF">
        <w:t>;</w:t>
      </w:r>
    </w:p>
    <w:p w:rsidR="001B11EA" w:rsidRDefault="00A61BA9" w:rsidP="00831E14">
      <w:pPr>
        <w:autoSpaceDE w:val="0"/>
        <w:autoSpaceDN w:val="0"/>
        <w:adjustRightInd w:val="0"/>
        <w:ind w:firstLine="1296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9.7</w:t>
      </w:r>
      <w:r w:rsidR="008327C4">
        <w:rPr>
          <w:rFonts w:ascii="TimesNewRoman" w:hAnsi="TimesNewRoman" w:cs="TimesNewRoman"/>
        </w:rPr>
        <w:t>. patikrina asmens, nutraukusio</w:t>
      </w:r>
      <w:r w:rsidR="00802E22">
        <w:rPr>
          <w:rFonts w:ascii="TimesNewRoman" w:hAnsi="TimesNewRoman" w:cs="TimesNewRoman"/>
        </w:rPr>
        <w:t xml:space="preserve"> darbo sutart</w:t>
      </w:r>
      <w:r w:rsidR="008327C4">
        <w:rPr>
          <w:rFonts w:ascii="TimesNewRoman" w:hAnsi="TimesNewRoman" w:cs="TimesNewRoman"/>
        </w:rPr>
        <w:t>į per mokslo metus</w:t>
      </w:r>
      <w:r w:rsidR="00802E22">
        <w:rPr>
          <w:rFonts w:ascii="TimesNewRoman" w:hAnsi="TimesNewRoman" w:cs="TimesNewRoman"/>
        </w:rPr>
        <w:t xml:space="preserve"> tvarkytą mokinių ugdymo apskaitą ir perduoda ją tvarkyti kitam asmeniui</w:t>
      </w:r>
      <w:r w:rsidR="001B11EA">
        <w:rPr>
          <w:rFonts w:ascii="TimesNewRoman" w:hAnsi="TimesNewRoman" w:cs="TimesNewRoman"/>
        </w:rPr>
        <w:t>;</w:t>
      </w:r>
    </w:p>
    <w:p w:rsidR="008327C4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rFonts w:ascii="TimesNewRoman" w:hAnsi="TimesNewRoman" w:cs="TimesNewRoman"/>
        </w:rPr>
        <w:t>9.8</w:t>
      </w:r>
      <w:r w:rsidR="001B11EA">
        <w:rPr>
          <w:rFonts w:ascii="TimesNewRoman" w:hAnsi="TimesNewRoman" w:cs="TimesNewRoman"/>
        </w:rPr>
        <w:t>.</w:t>
      </w:r>
      <w:r w:rsidR="008327C4" w:rsidRPr="008327C4">
        <w:rPr>
          <w:color w:val="000000"/>
        </w:rPr>
        <w:t xml:space="preserve"> </w:t>
      </w:r>
      <w:r w:rsidR="001B11EA">
        <w:rPr>
          <w:color w:val="000000"/>
        </w:rPr>
        <w:t>paruošia elektroninio dienyno ataskaitas iš mokyklos išvykstantiems mokiniams;</w:t>
      </w:r>
    </w:p>
    <w:p w:rsidR="008327C4" w:rsidRDefault="00A61BA9" w:rsidP="00831E14">
      <w:pPr>
        <w:ind w:firstLine="1296"/>
        <w:jc w:val="both"/>
      </w:pPr>
      <w:r>
        <w:t>9.9</w:t>
      </w:r>
      <w:r w:rsidR="008327C4">
        <w:t>.</w:t>
      </w:r>
      <w:r w:rsidR="001B11EA">
        <w:t xml:space="preserve"> </w:t>
      </w:r>
      <w:r w:rsidR="008327C4">
        <w:t>ugdymo procesui pasibaigus, bet ne v</w:t>
      </w:r>
      <w:r w:rsidR="008327C4">
        <w:rPr>
          <w:rFonts w:ascii="TimesNewRoman" w:hAnsi="TimesNewRoman" w:cs="TimesNewRoman"/>
        </w:rPr>
        <w:t>ė</w:t>
      </w:r>
      <w:r w:rsidR="008327C4">
        <w:t>liau kaip iki paskutin</w:t>
      </w:r>
      <w:r w:rsidR="008327C4">
        <w:rPr>
          <w:rFonts w:ascii="TimesNewRoman" w:hAnsi="TimesNewRoman" w:cs="TimesNewRoman"/>
        </w:rPr>
        <w:t>ė</w:t>
      </w:r>
      <w:r w:rsidR="008327C4">
        <w:t>s rugpj</w:t>
      </w:r>
      <w:r w:rsidR="008327C4">
        <w:rPr>
          <w:rFonts w:ascii="TimesNewRoman" w:hAnsi="TimesNewRoman" w:cs="TimesNewRoman"/>
        </w:rPr>
        <w:t>ūč</w:t>
      </w:r>
      <w:r w:rsidR="008327C4">
        <w:t>io m</w:t>
      </w:r>
      <w:r w:rsidR="008327C4">
        <w:rPr>
          <w:rFonts w:ascii="TimesNewRoman" w:hAnsi="TimesNewRoman" w:cs="TimesNewRoman"/>
        </w:rPr>
        <w:t>ė</w:t>
      </w:r>
      <w:r w:rsidR="0024421B">
        <w:t>nesio darbo dienos, iš</w:t>
      </w:r>
      <w:r w:rsidR="008327C4">
        <w:t>spausdina skyri</w:t>
      </w:r>
      <w:r w:rsidR="008327C4">
        <w:rPr>
          <w:rFonts w:ascii="TimesNewRoman" w:hAnsi="TimesNewRoman" w:cs="TimesNewRoman"/>
        </w:rPr>
        <w:t xml:space="preserve">ų </w:t>
      </w:r>
      <w:r w:rsidR="008327C4">
        <w:t>„Mokini</w:t>
      </w:r>
      <w:r w:rsidR="008327C4">
        <w:rPr>
          <w:rFonts w:ascii="TimesNewRoman" w:hAnsi="TimesNewRoman" w:cs="TimesNewRoman"/>
        </w:rPr>
        <w:t xml:space="preserve">ų </w:t>
      </w:r>
      <w:r w:rsidR="008327C4">
        <w:t>mokymosi pasiekim</w:t>
      </w:r>
      <w:r w:rsidR="008327C4">
        <w:rPr>
          <w:rFonts w:ascii="TimesNewRoman" w:hAnsi="TimesNewRoman" w:cs="TimesNewRoman"/>
        </w:rPr>
        <w:t xml:space="preserve">ų </w:t>
      </w:r>
      <w:r w:rsidR="008327C4">
        <w:t>apskaitos suvestin</w:t>
      </w:r>
      <w:r w:rsidR="008327C4">
        <w:rPr>
          <w:rFonts w:ascii="TimesNewRoman" w:hAnsi="TimesNewRoman" w:cs="TimesNewRoman"/>
        </w:rPr>
        <w:t>ė</w:t>
      </w:r>
      <w:r w:rsidR="008327C4">
        <w:t>“, išspausdintuose lapuose pasirašo, patvirtindamas duomen</w:t>
      </w:r>
      <w:r w:rsidR="008327C4">
        <w:rPr>
          <w:rFonts w:ascii="TimesNewRoman" w:hAnsi="TimesNewRoman" w:cs="TimesNewRoman"/>
        </w:rPr>
        <w:t xml:space="preserve">ų </w:t>
      </w:r>
      <w:r w:rsidR="008327C4">
        <w:t>juose teisingum</w:t>
      </w:r>
      <w:r w:rsidR="008327C4">
        <w:rPr>
          <w:rFonts w:ascii="TimesNewRoman" w:hAnsi="TimesNewRoman" w:cs="TimesNewRoman"/>
        </w:rPr>
        <w:t>ą</w:t>
      </w:r>
      <w:r w:rsidR="008327C4">
        <w:t>, tikrum</w:t>
      </w:r>
      <w:r w:rsidR="008327C4">
        <w:rPr>
          <w:rFonts w:ascii="TimesNewRoman" w:hAnsi="TimesNewRoman" w:cs="TimesNewRoman"/>
        </w:rPr>
        <w:t>ą</w:t>
      </w:r>
      <w:r w:rsidR="0024421B">
        <w:t>, ir deda į bylą</w:t>
      </w:r>
      <w:r w:rsidR="00C70983">
        <w:t>. S</w:t>
      </w:r>
      <w:r w:rsidR="001B11EA">
        <w:t>au</w:t>
      </w:r>
      <w:r w:rsidR="00FD0500">
        <w:t>gaus elgesio</w:t>
      </w:r>
      <w:r w:rsidR="00C70983">
        <w:t xml:space="preserve"> </w:t>
      </w:r>
      <w:r w:rsidR="00616B65">
        <w:t>ir kitų instruktažų lapus sudeda į segtuvą</w:t>
      </w:r>
      <w:r w:rsidR="00C70983">
        <w:t xml:space="preserve"> ir</w:t>
      </w:r>
      <w:r w:rsidR="00B533D8">
        <w:t xml:space="preserve"> perduoda raštinės vedėjui.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bCs/>
          <w:color w:val="000000"/>
        </w:rPr>
      </w:pPr>
      <w:r>
        <w:rPr>
          <w:color w:val="000000"/>
        </w:rPr>
        <w:t>10</w:t>
      </w:r>
      <w:r w:rsidR="00802E22">
        <w:rPr>
          <w:color w:val="000000"/>
        </w:rPr>
        <w:t>.</w:t>
      </w:r>
      <w:r w:rsidR="00802E22">
        <w:rPr>
          <w:bCs/>
          <w:color w:val="000000"/>
        </w:rPr>
        <w:t xml:space="preserve"> </w:t>
      </w:r>
      <w:r w:rsidR="00802E22">
        <w:rPr>
          <w:b/>
          <w:bCs/>
          <w:color w:val="000000"/>
        </w:rPr>
        <w:t xml:space="preserve"> Mokytojas, </w:t>
      </w:r>
      <w:r w:rsidR="00802E22">
        <w:rPr>
          <w:bCs/>
          <w:color w:val="000000"/>
        </w:rPr>
        <w:t>pildydamas elektroninį dienyną, atlieka šias funkcijas: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802E22">
        <w:rPr>
          <w:color w:val="000000"/>
        </w:rPr>
        <w:t>.1. mokslo met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 xml:space="preserve">pradžioje suveda savo klases, sudaro savo dalyko grupes, pažymi 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802E22">
        <w:rPr>
          <w:color w:val="000000"/>
        </w:rPr>
        <w:t xml:space="preserve">jas </w:t>
      </w:r>
      <w:r w:rsidR="00802E22">
        <w:rPr>
          <w:rFonts w:ascii="TimesNewRoman" w:hAnsi="TimesNewRoman" w:cs="TimesNewRoman"/>
          <w:color w:val="000000"/>
        </w:rPr>
        <w:t>į</w:t>
      </w:r>
      <w:r w:rsidR="00802E22">
        <w:rPr>
          <w:color w:val="000000"/>
        </w:rPr>
        <w:t>einan</w:t>
      </w:r>
      <w:r w:rsidR="00802E22">
        <w:rPr>
          <w:rFonts w:ascii="TimesNewRoman" w:hAnsi="TimesNewRoman" w:cs="TimesNewRoman"/>
          <w:color w:val="000000"/>
        </w:rPr>
        <w:t>č</w:t>
      </w:r>
      <w:r w:rsidR="00802E22">
        <w:rPr>
          <w:color w:val="000000"/>
        </w:rPr>
        <w:t>ius mokinius;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802E22">
        <w:rPr>
          <w:color w:val="000000"/>
        </w:rPr>
        <w:t>.2. suveda savo asmenin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802E22">
        <w:rPr>
          <w:color w:val="000000"/>
        </w:rPr>
        <w:t>tvarkarašt</w:t>
      </w:r>
      <w:r w:rsidR="00802E22">
        <w:rPr>
          <w:rFonts w:ascii="TimesNewRoman" w:hAnsi="TimesNewRoman" w:cs="TimesNewRoman"/>
          <w:color w:val="000000"/>
        </w:rPr>
        <w:t>į</w:t>
      </w:r>
      <w:r w:rsidR="00802E22">
        <w:rPr>
          <w:color w:val="000000"/>
        </w:rPr>
        <w:t>;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802E22">
        <w:rPr>
          <w:color w:val="000000"/>
        </w:rPr>
        <w:t>.3. kiekvieną darbo dieną iki 19 val. arba vėliau, jei tam yra objektyvių priežasčių (nėra interneto, neveikia elektroninis dienynas ar pan.) suveda tą dieną pravestų pamokų duomenis: pamokos tem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, nam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darbus, pažymius, rašo pagyrimus ar pastabas mokiniams, pažymi neatvykusius</w:t>
      </w:r>
      <w:r w:rsidR="00B533D8">
        <w:rPr>
          <w:color w:val="000000"/>
        </w:rPr>
        <w:t>, pavėlavusius</w:t>
      </w:r>
      <w:r w:rsidR="00802E22">
        <w:rPr>
          <w:color w:val="000000"/>
        </w:rPr>
        <w:t xml:space="preserve"> mokinius;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487953">
        <w:rPr>
          <w:color w:val="000000"/>
        </w:rPr>
        <w:t>.4</w:t>
      </w:r>
      <w:r w:rsidR="00802E22">
        <w:rPr>
          <w:color w:val="000000"/>
        </w:rPr>
        <w:t>. išsaugo kiekvieno mėnesio duomenis išorinėje elektroninėje laikmenoje iki kitų mokslo metų pradžios;</w:t>
      </w:r>
    </w:p>
    <w:p w:rsidR="00802E22" w:rsidRDefault="00A61BA9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487953">
        <w:rPr>
          <w:color w:val="000000"/>
        </w:rPr>
        <w:t>.5</w:t>
      </w:r>
      <w:r w:rsidR="00802E22">
        <w:rPr>
          <w:color w:val="000000"/>
        </w:rPr>
        <w:t>. pasibaigus m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nesiui per 5 darbo dienas baigia pildyti elektroninį dienyn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ir pažymi, kad m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nuo yra pilnai užbaigtas pildyti;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487953">
        <w:rPr>
          <w:color w:val="000000"/>
        </w:rPr>
        <w:t>.6</w:t>
      </w:r>
      <w:r w:rsidR="00802E22">
        <w:rPr>
          <w:color w:val="000000"/>
        </w:rPr>
        <w:t>. prireikus keisti informacij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užr</w:t>
      </w:r>
      <w:r w:rsidR="00487953">
        <w:rPr>
          <w:color w:val="000000"/>
        </w:rPr>
        <w:t>akintose sistemos srityse,</w:t>
      </w:r>
      <w:r w:rsidR="00802E22">
        <w:rPr>
          <w:color w:val="000000"/>
        </w:rPr>
        <w:t xml:space="preserve"> kreipiasi 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487953">
        <w:rPr>
          <w:color w:val="000000"/>
        </w:rPr>
        <w:t>pavaduotoją ugdymui</w:t>
      </w:r>
      <w:r w:rsidR="00802E22">
        <w:rPr>
          <w:color w:val="000000"/>
        </w:rPr>
        <w:t>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487953">
        <w:rPr>
          <w:color w:val="000000"/>
        </w:rPr>
        <w:t>.7</w:t>
      </w:r>
      <w:r w:rsidR="00EC572D">
        <w:rPr>
          <w:color w:val="000000"/>
        </w:rPr>
        <w:t>. progimnazijos</w:t>
      </w:r>
      <w:r w:rsidR="00B533D8">
        <w:rPr>
          <w:color w:val="000000"/>
        </w:rPr>
        <w:t xml:space="preserve"> nurodytu laiku išveda trimestrų</w:t>
      </w:r>
      <w:r w:rsidR="00EC572D">
        <w:rPr>
          <w:color w:val="000000"/>
        </w:rPr>
        <w:t xml:space="preserve">, metinius </w:t>
      </w:r>
      <w:r w:rsidR="00802E22">
        <w:rPr>
          <w:color w:val="000000"/>
        </w:rPr>
        <w:t xml:space="preserve"> </w:t>
      </w:r>
      <w:proofErr w:type="spellStart"/>
      <w:r w:rsidR="00802E22">
        <w:rPr>
          <w:rFonts w:ascii="TimesNewRoman" w:hAnsi="TimesNewRoman" w:cs="TimesNewRoman"/>
          <w:color w:val="000000"/>
        </w:rPr>
        <w:t>į</w:t>
      </w:r>
      <w:r w:rsidR="00802E22">
        <w:rPr>
          <w:color w:val="000000"/>
        </w:rPr>
        <w:t>vertinimus</w:t>
      </w:r>
      <w:proofErr w:type="spellEnd"/>
      <w:r w:rsidR="00802E22">
        <w:rPr>
          <w:color w:val="000000"/>
        </w:rPr>
        <w:t>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487953">
        <w:rPr>
          <w:color w:val="000000"/>
        </w:rPr>
        <w:t>.8</w:t>
      </w:r>
      <w:r w:rsidR="00802E22">
        <w:rPr>
          <w:color w:val="000000"/>
        </w:rPr>
        <w:t>. kiekvien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kart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atlikus saugaus elgesio instruktaž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 xml:space="preserve">išspausdina šiuos lapus, pateikia mokiniams pasirašyti ir sega 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802E22">
        <w:rPr>
          <w:color w:val="000000"/>
        </w:rPr>
        <w:t>tam skirt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segtuv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;</w:t>
      </w:r>
    </w:p>
    <w:p w:rsidR="00802E22" w:rsidRDefault="00A61BA9" w:rsidP="00B533D8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10</w:t>
      </w:r>
      <w:r w:rsidR="00487953">
        <w:rPr>
          <w:color w:val="000000"/>
        </w:rPr>
        <w:t>.9</w:t>
      </w:r>
      <w:r w:rsidR="00802E22">
        <w:rPr>
          <w:color w:val="000000"/>
        </w:rPr>
        <w:t>. vidaus žinut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mis bendrauja su mokiniais, j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t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vais, klasi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EC572D">
        <w:rPr>
          <w:color w:val="000000"/>
        </w:rPr>
        <w:t>auklėtojais, progimnazijos</w:t>
      </w:r>
      <w:r w:rsidR="00B533D8">
        <w:rPr>
          <w:color w:val="000000"/>
        </w:rPr>
        <w:t xml:space="preserve"> </w:t>
      </w:r>
      <w:r w:rsidR="00802E22">
        <w:rPr>
          <w:color w:val="000000"/>
        </w:rPr>
        <w:t>administracija;</w:t>
      </w:r>
    </w:p>
    <w:p w:rsidR="00802E22" w:rsidRDefault="00A61BA9" w:rsidP="00802E2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10</w:t>
      </w:r>
      <w:r w:rsidR="00487953">
        <w:rPr>
          <w:color w:val="000000"/>
        </w:rPr>
        <w:t>.10</w:t>
      </w:r>
      <w:r w:rsidR="00B533D8">
        <w:rPr>
          <w:color w:val="000000"/>
        </w:rPr>
        <w:t>. kūno kultūros mokytojas</w:t>
      </w:r>
      <w:r w:rsidR="00802E22">
        <w:rPr>
          <w:color w:val="000000"/>
        </w:rPr>
        <w:t xml:space="preserve"> suveda duomenis apie mokinių fizinio parengtumo rodiklius.</w:t>
      </w:r>
    </w:p>
    <w:p w:rsidR="00802E22" w:rsidRDefault="00802E22" w:rsidP="00802E22">
      <w:pPr>
        <w:autoSpaceDE w:val="0"/>
        <w:autoSpaceDN w:val="0"/>
        <w:adjustRightInd w:val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A61BA9">
        <w:rPr>
          <w:bCs/>
          <w:color w:val="000000"/>
        </w:rPr>
        <w:t>1</w:t>
      </w:r>
      <w:r>
        <w:rPr>
          <w:b/>
          <w:bCs/>
          <w:color w:val="000000"/>
        </w:rPr>
        <w:t xml:space="preserve">. </w:t>
      </w:r>
      <w:r w:rsidRPr="00FE650D">
        <w:rPr>
          <w:b/>
          <w:bCs/>
          <w:color w:val="000000"/>
        </w:rPr>
        <w:t>Klasės</w:t>
      </w:r>
      <w:r w:rsidRPr="00FE650D">
        <w:rPr>
          <w:rFonts w:ascii="TimesNewRoman" w:hAnsi="TimesNewRoman" w:cs="TimesNewRoman"/>
          <w:b/>
          <w:color w:val="000000"/>
        </w:rPr>
        <w:t xml:space="preserve"> </w:t>
      </w:r>
      <w:r w:rsidRPr="00FE650D">
        <w:rPr>
          <w:b/>
          <w:bCs/>
          <w:color w:val="000000"/>
        </w:rPr>
        <w:t>aukl</w:t>
      </w:r>
      <w:r w:rsidRPr="00FE650D">
        <w:rPr>
          <w:rFonts w:ascii="TimesNewRoman" w:hAnsi="TimesNewRoman" w:cs="TimesNewRoman"/>
          <w:b/>
          <w:color w:val="000000"/>
        </w:rPr>
        <w:t>ė</w:t>
      </w:r>
      <w:r w:rsidRPr="00FE650D">
        <w:rPr>
          <w:b/>
          <w:bCs/>
          <w:color w:val="000000"/>
        </w:rPr>
        <w:t>tojas</w:t>
      </w:r>
      <w:r>
        <w:rPr>
          <w:b/>
          <w:bCs/>
          <w:color w:val="000000"/>
        </w:rPr>
        <w:t>,</w:t>
      </w:r>
      <w:r>
        <w:rPr>
          <w:bCs/>
          <w:color w:val="000000"/>
        </w:rPr>
        <w:t xml:space="preserve"> pildydamas elektroninį dienyną, atlieka šias funkcija</w:t>
      </w:r>
      <w:r w:rsidR="008327C4">
        <w:rPr>
          <w:bCs/>
          <w:color w:val="000000"/>
        </w:rPr>
        <w:t>s</w:t>
      </w:r>
      <w:r>
        <w:rPr>
          <w:bCs/>
          <w:color w:val="000000"/>
        </w:rPr>
        <w:t>: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11</w:t>
      </w:r>
      <w:r w:rsidR="00487953">
        <w:rPr>
          <w:color w:val="000000"/>
        </w:rPr>
        <w:t>.</w:t>
      </w:r>
      <w:r w:rsidR="00802E22">
        <w:rPr>
          <w:color w:val="000000"/>
        </w:rPr>
        <w:t>1. prasid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jus mokslo metams patikrina savo klas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s mokini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s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rašus (vis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dalyk</w:t>
      </w:r>
      <w:r w:rsidR="00802E22">
        <w:rPr>
          <w:rFonts w:ascii="TimesNewRoman" w:hAnsi="TimesNewRoman" w:cs="TimesNewRoman"/>
          <w:color w:val="000000"/>
        </w:rPr>
        <w:t>ų</w:t>
      </w:r>
      <w:r w:rsidR="00802E22">
        <w:rPr>
          <w:color w:val="000000"/>
        </w:rPr>
        <w:t>);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11</w:t>
      </w:r>
      <w:r w:rsidR="00802E22">
        <w:rPr>
          <w:color w:val="000000"/>
        </w:rPr>
        <w:t>.2. patikrina savo klas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s pamok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tvarkarašt</w:t>
      </w:r>
      <w:r w:rsidR="00802E22">
        <w:rPr>
          <w:rFonts w:ascii="TimesNewRoman" w:hAnsi="TimesNewRoman" w:cs="TimesNewRoman"/>
          <w:color w:val="000000"/>
        </w:rPr>
        <w:t>į</w:t>
      </w:r>
      <w:r w:rsidR="00802E22">
        <w:rPr>
          <w:color w:val="000000"/>
        </w:rPr>
        <w:t>, apie netikslumus informuoja dalyko mokytoj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11</w:t>
      </w:r>
      <w:r w:rsidR="00802E22">
        <w:rPr>
          <w:color w:val="000000"/>
        </w:rPr>
        <w:t>.3. gav</w:t>
      </w:r>
      <w:r w:rsidR="00802E22">
        <w:rPr>
          <w:rFonts w:ascii="TimesNewRoman" w:hAnsi="TimesNewRoman" w:cs="TimesNewRoman"/>
          <w:color w:val="000000"/>
        </w:rPr>
        <w:t xml:space="preserve">ę </w:t>
      </w:r>
      <w:r w:rsidR="00802E22">
        <w:rPr>
          <w:color w:val="000000"/>
        </w:rPr>
        <w:t>iš mokinio praleistas pamokas pateisinant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802E22">
        <w:rPr>
          <w:color w:val="000000"/>
        </w:rPr>
        <w:t>dokument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 xml:space="preserve">per dvi darbo dienas </w:t>
      </w:r>
      <w:r w:rsidR="00802E22">
        <w:rPr>
          <w:rFonts w:ascii="TimesNewRoman" w:hAnsi="TimesNewRoman" w:cs="TimesNewRoman"/>
          <w:color w:val="000000"/>
        </w:rPr>
        <w:t>į</w:t>
      </w:r>
      <w:r w:rsidR="00802E22">
        <w:rPr>
          <w:color w:val="000000"/>
        </w:rPr>
        <w:t xml:space="preserve">veda duomenis 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802E22">
        <w:rPr>
          <w:color w:val="000000"/>
        </w:rPr>
        <w:t>elektroninį dienyn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11</w:t>
      </w:r>
      <w:r w:rsidR="00802E22">
        <w:rPr>
          <w:color w:val="000000"/>
        </w:rPr>
        <w:t>.4. pasibaigus m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nesiui analizuoja aukl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jamosios klasės lankomumo ataskaitas ir apie daugiau nei trečdalį pamok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be pateisinamos priežasties praleidusius mokinius inform</w:t>
      </w:r>
      <w:r w:rsidR="00EC572D">
        <w:rPr>
          <w:color w:val="000000"/>
        </w:rPr>
        <w:t>uoja socialinį pedagogą, progimnazijos</w:t>
      </w:r>
      <w:r w:rsidR="00802E22">
        <w:rPr>
          <w:rFonts w:ascii="TimesNewRoman" w:hAnsi="TimesNewRoman" w:cs="TimesNewRoman"/>
          <w:color w:val="000000"/>
        </w:rPr>
        <w:t xml:space="preserve"> </w:t>
      </w:r>
      <w:r w:rsidR="00802E22">
        <w:rPr>
          <w:color w:val="000000"/>
        </w:rPr>
        <w:t>vadov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;</w:t>
      </w:r>
    </w:p>
    <w:p w:rsidR="00802E22" w:rsidRPr="008E6E38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 w:rsidRPr="008E6E38">
        <w:rPr>
          <w:color w:val="000000"/>
        </w:rPr>
        <w:t>11</w:t>
      </w:r>
      <w:r w:rsidR="00802E22" w:rsidRPr="008E6E38">
        <w:rPr>
          <w:color w:val="000000"/>
        </w:rPr>
        <w:t>.5. t</w:t>
      </w:r>
      <w:r w:rsidR="00802E22" w:rsidRPr="008E6E38">
        <w:rPr>
          <w:rFonts w:ascii="TimesNewRoman" w:hAnsi="TimesNewRoman" w:cs="TimesNewRoman"/>
          <w:color w:val="000000"/>
        </w:rPr>
        <w:t>ė</w:t>
      </w:r>
      <w:r w:rsidR="00802E22" w:rsidRPr="008E6E38">
        <w:rPr>
          <w:color w:val="000000"/>
        </w:rPr>
        <w:t xml:space="preserve">vams, </w:t>
      </w:r>
      <w:r w:rsidR="008E6E38" w:rsidRPr="008E6E38">
        <w:rPr>
          <w:color w:val="000000"/>
        </w:rPr>
        <w:t>turintiems</w:t>
      </w:r>
      <w:r w:rsidR="00F5454A">
        <w:rPr>
          <w:color w:val="000000"/>
        </w:rPr>
        <w:t xml:space="preserve"> </w:t>
      </w:r>
      <w:r w:rsidR="008E6E38" w:rsidRPr="008E6E38">
        <w:rPr>
          <w:color w:val="000000"/>
        </w:rPr>
        <w:t>galimyb</w:t>
      </w:r>
      <w:r w:rsidR="00F5454A">
        <w:rPr>
          <w:rFonts w:ascii="TimesNewRoman" w:hAnsi="TimesNewRoman" w:cs="TimesNewRoman"/>
          <w:color w:val="000000"/>
        </w:rPr>
        <w:t>ę</w:t>
      </w:r>
      <w:r w:rsidR="008E6E38" w:rsidRPr="008E6E38">
        <w:rPr>
          <w:color w:val="000000"/>
        </w:rPr>
        <w:t xml:space="preserve"> prisijungti prie elektroninio dienyno ir </w:t>
      </w:r>
      <w:r w:rsidR="00445E1E" w:rsidRPr="008E6E38">
        <w:rPr>
          <w:color w:val="000000"/>
        </w:rPr>
        <w:t>pateikusiems prašymą, kad nereikia spausdinti ataskaitų – nespausdina, o</w:t>
      </w:r>
      <w:r w:rsidR="002E7388">
        <w:rPr>
          <w:color w:val="000000"/>
        </w:rPr>
        <w:t xml:space="preserve"> kitiems</w:t>
      </w:r>
      <w:r w:rsidR="00445E1E" w:rsidRPr="008E6E38">
        <w:rPr>
          <w:color w:val="000000"/>
        </w:rPr>
        <w:t xml:space="preserve"> </w:t>
      </w:r>
      <w:r w:rsidR="00802E22" w:rsidRPr="008E6E38">
        <w:rPr>
          <w:color w:val="000000"/>
        </w:rPr>
        <w:t>kas m</w:t>
      </w:r>
      <w:r w:rsidR="00802E22" w:rsidRPr="008E6E38">
        <w:rPr>
          <w:rFonts w:ascii="TimesNewRoman" w:hAnsi="TimesNewRoman" w:cs="TimesNewRoman"/>
          <w:color w:val="000000"/>
        </w:rPr>
        <w:t>ė</w:t>
      </w:r>
      <w:r w:rsidR="00802E22" w:rsidRPr="008E6E38">
        <w:rPr>
          <w:color w:val="000000"/>
        </w:rPr>
        <w:t>nes</w:t>
      </w:r>
      <w:r w:rsidR="00802E22" w:rsidRPr="008E6E38">
        <w:rPr>
          <w:rFonts w:ascii="TimesNewRoman" w:hAnsi="TimesNewRoman" w:cs="TimesNewRoman"/>
          <w:color w:val="000000"/>
        </w:rPr>
        <w:t xml:space="preserve">į </w:t>
      </w:r>
      <w:r w:rsidR="00802E22" w:rsidRPr="008E6E38">
        <w:rPr>
          <w:color w:val="000000"/>
        </w:rPr>
        <w:t xml:space="preserve">išspausdina mokinio </w:t>
      </w:r>
      <w:r w:rsidR="00802E22" w:rsidRPr="008E6E38">
        <w:rPr>
          <w:color w:val="000000"/>
        </w:rPr>
        <w:lastRenderedPageBreak/>
        <w:t>pažangumo ir lankomumo ataskaitas, pasibaigus trimestrui išspausdina trimestro pažangumo ir lankomumo ataskaitas;</w:t>
      </w:r>
    </w:p>
    <w:p w:rsidR="00802E22" w:rsidRDefault="00A61BA9" w:rsidP="001B11EA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11</w:t>
      </w:r>
      <w:r w:rsidR="00802E22">
        <w:rPr>
          <w:color w:val="000000"/>
        </w:rPr>
        <w:t>.6. vidaus žinut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mis bendrauja su mokiniais, j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t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vais, klas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je d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stan</w:t>
      </w:r>
      <w:r w:rsidR="00802E22">
        <w:rPr>
          <w:rFonts w:ascii="TimesNewRoman" w:hAnsi="TimesNewRoman" w:cs="TimesNewRoman"/>
          <w:color w:val="000000"/>
        </w:rPr>
        <w:t>č</w:t>
      </w:r>
      <w:r w:rsidR="00802E22">
        <w:rPr>
          <w:color w:val="000000"/>
        </w:rPr>
        <w:t>iais mokytojais,</w:t>
      </w:r>
      <w:r w:rsidR="001B11EA">
        <w:rPr>
          <w:color w:val="000000"/>
        </w:rPr>
        <w:t xml:space="preserve"> </w:t>
      </w:r>
      <w:r w:rsidR="00802E22">
        <w:rPr>
          <w:color w:val="000000"/>
        </w:rPr>
        <w:t>mokyklos administracija;</w:t>
      </w:r>
    </w:p>
    <w:p w:rsidR="00802E22" w:rsidRDefault="00A61BA9" w:rsidP="00802E2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11</w:t>
      </w:r>
      <w:r w:rsidR="00802E22">
        <w:rPr>
          <w:color w:val="000000"/>
        </w:rPr>
        <w:t>.7. ne vėliau kaip prieš savaitę skelbia informacij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apie b</w:t>
      </w:r>
      <w:r w:rsidR="00802E22">
        <w:rPr>
          <w:rFonts w:ascii="TimesNewRoman" w:hAnsi="TimesNewRoman" w:cs="TimesNewRoman"/>
          <w:color w:val="000000"/>
        </w:rPr>
        <w:t>ū</w:t>
      </w:r>
      <w:r w:rsidR="00802E22">
        <w:rPr>
          <w:color w:val="000000"/>
        </w:rPr>
        <w:t>simus t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v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susirinkimus, atvir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dur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 xml:space="preserve">dienas, </w:t>
      </w:r>
      <w:r w:rsidR="00DD5B23">
        <w:rPr>
          <w:color w:val="000000"/>
        </w:rPr>
        <w:t>nurodo jų vietą, laiką ir temas. Po tėvų susirinkimo per 5 darbo dienas</w:t>
      </w:r>
      <w:r w:rsidR="00596CA0">
        <w:rPr>
          <w:color w:val="000000"/>
        </w:rPr>
        <w:t xml:space="preserve"> skelbia informaciją apie įvykusį </w:t>
      </w:r>
      <w:r w:rsidR="000C2BDE">
        <w:rPr>
          <w:color w:val="000000"/>
        </w:rPr>
        <w:t xml:space="preserve">tėvų </w:t>
      </w:r>
      <w:r w:rsidR="00596CA0">
        <w:rPr>
          <w:color w:val="000000"/>
        </w:rPr>
        <w:t xml:space="preserve">susirinkimą, aptartas temas, </w:t>
      </w:r>
      <w:r w:rsidR="000C2BDE">
        <w:rPr>
          <w:color w:val="000000"/>
        </w:rPr>
        <w:t xml:space="preserve">tėvų skaičių </w:t>
      </w:r>
      <w:r w:rsidR="00596CA0">
        <w:rPr>
          <w:color w:val="000000"/>
        </w:rPr>
        <w:t xml:space="preserve">dalyvavusių </w:t>
      </w:r>
      <w:r w:rsidR="000C2BDE">
        <w:rPr>
          <w:color w:val="000000"/>
        </w:rPr>
        <w:t>susirinkime</w:t>
      </w:r>
      <w:r w:rsidR="00596CA0">
        <w:rPr>
          <w:color w:val="000000"/>
        </w:rPr>
        <w:t xml:space="preserve">. 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11</w:t>
      </w:r>
      <w:r w:rsidR="00802E22">
        <w:rPr>
          <w:color w:val="000000"/>
        </w:rPr>
        <w:t>.8. pagal administracijos pageidavimus formuoja savo klas</w:t>
      </w:r>
      <w:r w:rsidR="00802E22">
        <w:rPr>
          <w:rFonts w:ascii="TimesNewRoman" w:hAnsi="TimesNewRoman" w:cs="TimesNewRoman"/>
          <w:color w:val="000000"/>
        </w:rPr>
        <w:t>ė</w:t>
      </w:r>
      <w:r w:rsidR="00802E22">
        <w:rPr>
          <w:color w:val="000000"/>
        </w:rPr>
        <w:t>s ataskaitas;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11</w:t>
      </w:r>
      <w:r w:rsidR="00802E22">
        <w:rPr>
          <w:color w:val="000000"/>
        </w:rPr>
        <w:t>.9. kiekvien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kart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atlikus saugaus elgesio instruktaž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 xml:space="preserve">išspausdina šiuos lapus, pateikia mokiniams pasirašyti ir sega </w:t>
      </w:r>
      <w:r w:rsidR="00802E22">
        <w:rPr>
          <w:rFonts w:ascii="TimesNewRoman" w:hAnsi="TimesNewRoman" w:cs="TimesNewRoman"/>
          <w:color w:val="000000"/>
        </w:rPr>
        <w:t xml:space="preserve">į </w:t>
      </w:r>
      <w:r w:rsidR="00802E22">
        <w:rPr>
          <w:color w:val="000000"/>
        </w:rPr>
        <w:t>tam skirt</w:t>
      </w:r>
      <w:r w:rsidR="00802E22">
        <w:rPr>
          <w:rFonts w:ascii="TimesNewRoman" w:hAnsi="TimesNewRoman" w:cs="TimesNewRoman"/>
          <w:color w:val="000000"/>
        </w:rPr>
        <w:t xml:space="preserve">ą </w:t>
      </w:r>
      <w:r w:rsidR="00802E22">
        <w:rPr>
          <w:color w:val="000000"/>
        </w:rPr>
        <w:t>segtuv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11</w:t>
      </w:r>
      <w:r w:rsidR="00802E22">
        <w:rPr>
          <w:color w:val="000000"/>
        </w:rPr>
        <w:t>.10. mokslo metų pabaigoje</w:t>
      </w:r>
      <w:r w:rsidR="001B11EA">
        <w:rPr>
          <w:color w:val="000000"/>
        </w:rPr>
        <w:t>,</w:t>
      </w:r>
      <w:r w:rsidR="00802E22">
        <w:rPr>
          <w:color w:val="000000"/>
        </w:rPr>
        <w:t xml:space="preserve"> mokyklos vadovų nurodytu laiku įveda direktoriaus įsakymo dėl kėlimo į aukštesnę klasę ar išsilavinimo pažymėjimo išdavimo datą ir numerį;</w:t>
      </w:r>
    </w:p>
    <w:p w:rsidR="00802E22" w:rsidRDefault="00A61BA9" w:rsidP="00802E22">
      <w:pPr>
        <w:autoSpaceDE w:val="0"/>
        <w:autoSpaceDN w:val="0"/>
        <w:adjustRightInd w:val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>11</w:t>
      </w:r>
      <w:r w:rsidR="00802E22">
        <w:rPr>
          <w:bCs/>
          <w:color w:val="000000"/>
        </w:rPr>
        <w:t>.11. mok</w:t>
      </w:r>
      <w:r w:rsidR="001B11EA">
        <w:rPr>
          <w:bCs/>
          <w:color w:val="000000"/>
        </w:rPr>
        <w:t>inio, besimokančio</w:t>
      </w:r>
      <w:r w:rsidR="00802E22">
        <w:rPr>
          <w:bCs/>
          <w:color w:val="000000"/>
        </w:rPr>
        <w:t>, namuose, kitoje mokykloje, per mokslo metus gautus įvertinimus perkelia iš kitų dokumentų;</w:t>
      </w:r>
    </w:p>
    <w:p w:rsidR="00802E22" w:rsidRDefault="008344A0" w:rsidP="00802E22">
      <w:pPr>
        <w:autoSpaceDE w:val="0"/>
        <w:autoSpaceDN w:val="0"/>
        <w:adjustRightInd w:val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>11</w:t>
      </w:r>
      <w:r w:rsidR="00802E22">
        <w:rPr>
          <w:bCs/>
          <w:color w:val="000000"/>
        </w:rPr>
        <w:t>.12</w:t>
      </w:r>
      <w:r w:rsidR="001B11EA">
        <w:rPr>
          <w:bCs/>
          <w:color w:val="000000"/>
        </w:rPr>
        <w:t>. pildo elekt</w:t>
      </w:r>
      <w:r w:rsidR="00487953">
        <w:rPr>
          <w:bCs/>
          <w:color w:val="000000"/>
        </w:rPr>
        <w:t>roninio dienyno funkciją „Darbas su klasėmis</w:t>
      </w:r>
      <w:r w:rsidR="001B11EA">
        <w:rPr>
          <w:bCs/>
          <w:color w:val="000000"/>
        </w:rPr>
        <w:t>“</w:t>
      </w:r>
      <w:r w:rsidR="00802E22">
        <w:rPr>
          <w:bCs/>
          <w:color w:val="000000"/>
        </w:rPr>
        <w:t>.</w:t>
      </w:r>
    </w:p>
    <w:p w:rsidR="00802E22" w:rsidRDefault="008344A0" w:rsidP="00831E14">
      <w:pPr>
        <w:autoSpaceDE w:val="0"/>
        <w:autoSpaceDN w:val="0"/>
        <w:adjustRightInd w:val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>12</w:t>
      </w:r>
      <w:r w:rsidR="00802E22">
        <w:rPr>
          <w:bCs/>
          <w:color w:val="000000"/>
        </w:rPr>
        <w:t>.</w:t>
      </w:r>
      <w:r w:rsidR="00802E22">
        <w:rPr>
          <w:b/>
          <w:bCs/>
          <w:color w:val="000000"/>
        </w:rPr>
        <w:t xml:space="preserve"> Socialinis pedagogas:</w:t>
      </w:r>
    </w:p>
    <w:p w:rsidR="00802E22" w:rsidRDefault="008344A0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12</w:t>
      </w:r>
      <w:r w:rsidR="00802E22">
        <w:rPr>
          <w:color w:val="000000"/>
        </w:rPr>
        <w:t xml:space="preserve">.1. stebi </w:t>
      </w:r>
      <w:r w:rsidR="00802E22">
        <w:rPr>
          <w:rFonts w:ascii="TimesNewRoman" w:hAnsi="TimesNewRoman" w:cs="TimesNewRoman"/>
          <w:color w:val="000000"/>
        </w:rPr>
        <w:t xml:space="preserve">ir analizuoja </w:t>
      </w:r>
      <w:r w:rsidR="00802E22">
        <w:rPr>
          <w:color w:val="000000"/>
        </w:rPr>
        <w:t>mokini</w:t>
      </w:r>
      <w:r w:rsidR="00802E22">
        <w:rPr>
          <w:rFonts w:ascii="TimesNewRoman" w:hAnsi="TimesNewRoman" w:cs="TimesNewRoman"/>
          <w:color w:val="000000"/>
        </w:rPr>
        <w:t xml:space="preserve">ų </w:t>
      </w:r>
      <w:r w:rsidR="00802E22">
        <w:rPr>
          <w:color w:val="000000"/>
        </w:rPr>
        <w:t>lankomum</w:t>
      </w:r>
      <w:r w:rsidR="00802E22">
        <w:rPr>
          <w:rFonts w:ascii="TimesNewRoman" w:hAnsi="TimesNewRoman" w:cs="TimesNewRoman"/>
          <w:color w:val="000000"/>
        </w:rPr>
        <w:t>ą</w:t>
      </w:r>
      <w:r w:rsidR="00802E22">
        <w:rPr>
          <w:color w:val="000000"/>
        </w:rPr>
        <w:t>, gautas pastabas;</w:t>
      </w:r>
    </w:p>
    <w:p w:rsidR="00802E22" w:rsidRDefault="008344A0" w:rsidP="00831E14">
      <w:pPr>
        <w:ind w:firstLine="1296"/>
        <w:jc w:val="both"/>
      </w:pPr>
      <w:r>
        <w:t>12</w:t>
      </w:r>
      <w:r w:rsidR="00831E14">
        <w:t xml:space="preserve">.2. </w:t>
      </w:r>
      <w:r w:rsidR="00802E22">
        <w:t>vidaus žinut</w:t>
      </w:r>
      <w:r w:rsidR="00802E22">
        <w:rPr>
          <w:rFonts w:ascii="TimesNewRoman" w:hAnsi="TimesNewRoman" w:cs="TimesNewRoman"/>
        </w:rPr>
        <w:t>ė</w:t>
      </w:r>
      <w:r w:rsidR="00802E22">
        <w:t>mis bendrauja su mokiniais, j</w:t>
      </w:r>
      <w:r w:rsidR="00802E22">
        <w:rPr>
          <w:rFonts w:ascii="TimesNewRoman" w:hAnsi="TimesNewRoman" w:cs="TimesNewRoman"/>
        </w:rPr>
        <w:t xml:space="preserve">ų </w:t>
      </w:r>
      <w:r w:rsidR="00802E22">
        <w:t>t</w:t>
      </w:r>
      <w:r w:rsidR="00802E22">
        <w:rPr>
          <w:rFonts w:ascii="TimesNewRoman" w:hAnsi="TimesNewRoman" w:cs="TimesNewRoman"/>
        </w:rPr>
        <w:t>ė</w:t>
      </w:r>
      <w:r w:rsidR="00802E22">
        <w:t>vais, mokytojais, klasi</w:t>
      </w:r>
      <w:r w:rsidR="00802E22">
        <w:rPr>
          <w:rFonts w:ascii="TimesNewRoman" w:hAnsi="TimesNewRoman" w:cs="TimesNewRoman"/>
        </w:rPr>
        <w:t xml:space="preserve">ų </w:t>
      </w:r>
      <w:r w:rsidR="00802E22">
        <w:t>aukl</w:t>
      </w:r>
      <w:r w:rsidR="00802E22">
        <w:rPr>
          <w:rFonts w:ascii="TimesNewRoman" w:hAnsi="TimesNewRoman" w:cs="TimesNewRoman"/>
        </w:rPr>
        <w:t>ė</w:t>
      </w:r>
      <w:r w:rsidR="00831E14">
        <w:t>tojais;</w:t>
      </w:r>
    </w:p>
    <w:p w:rsidR="00363DEA" w:rsidRDefault="008344A0" w:rsidP="00EC572D">
      <w:pPr>
        <w:ind w:firstLine="1296"/>
        <w:jc w:val="both"/>
      </w:pPr>
      <w:r>
        <w:t>12</w:t>
      </w:r>
      <w:r w:rsidR="00802E22">
        <w:t>.3. aiškinasi mokyklos nelankymo priežastis, teikia informaciją mokyklos vadovams.</w:t>
      </w:r>
    </w:p>
    <w:p w:rsidR="001F33F4" w:rsidRDefault="001F33F4" w:rsidP="00831E14">
      <w:pPr>
        <w:jc w:val="both"/>
      </w:pPr>
      <w:r>
        <w:tab/>
      </w:r>
      <w:r w:rsidR="00EC572D">
        <w:t>13</w:t>
      </w:r>
      <w:r>
        <w:t xml:space="preserve">. </w:t>
      </w:r>
      <w:r w:rsidRPr="003617A6">
        <w:rPr>
          <w:b/>
        </w:rPr>
        <w:t>Specialusis pedagogas ir logopedas:</w:t>
      </w:r>
    </w:p>
    <w:p w:rsidR="001F33F4" w:rsidRDefault="00EC572D" w:rsidP="00831E14">
      <w:pPr>
        <w:jc w:val="both"/>
      </w:pPr>
      <w:r>
        <w:tab/>
        <w:t>13</w:t>
      </w:r>
      <w:r w:rsidR="001F33F4">
        <w:t>.1. vidaus žinutėmis bendrauja su mokytojais, specialiųjų poreikių mokinių tėvais, globėjais, rūpintojais, konsultuoja juos mokinių ugdymo klausimais;</w:t>
      </w:r>
    </w:p>
    <w:p w:rsidR="001F33F4" w:rsidRDefault="00EC572D" w:rsidP="00831E14">
      <w:pPr>
        <w:jc w:val="both"/>
      </w:pPr>
      <w:r>
        <w:tab/>
        <w:t>13</w:t>
      </w:r>
      <w:r w:rsidR="001F33F4">
        <w:t>.2. stebi specialiųjų poreikių mokinių ugdymąsi ir vertinimą;</w:t>
      </w:r>
    </w:p>
    <w:p w:rsidR="001F33F4" w:rsidRDefault="00EC572D" w:rsidP="00831E14">
      <w:pPr>
        <w:jc w:val="both"/>
        <w:rPr>
          <w:bCs/>
          <w:color w:val="000000"/>
        </w:rPr>
      </w:pPr>
      <w:r>
        <w:tab/>
        <w:t>13</w:t>
      </w:r>
      <w:r w:rsidR="001F33F4">
        <w:t>.3. teikia metodinę pagalbą, rekomendacijas mokytojams, kaip pritaikyti specialiųjų poreikių mokiniams mokomąją medžiagą ir mokymo priemones.</w:t>
      </w:r>
    </w:p>
    <w:p w:rsidR="00802E22" w:rsidRDefault="00802E22" w:rsidP="00831E14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bCs/>
          <w:color w:val="000000"/>
        </w:rPr>
        <w:t>1</w:t>
      </w:r>
      <w:r w:rsidR="00EC572D">
        <w:rPr>
          <w:bCs/>
          <w:color w:val="000000"/>
        </w:rPr>
        <w:t>4</w:t>
      </w:r>
      <w:r w:rsidR="00EC572D">
        <w:rPr>
          <w:b/>
          <w:bCs/>
          <w:color w:val="000000"/>
        </w:rPr>
        <w:t>. Progimnazijos</w:t>
      </w:r>
      <w:r w:rsidR="00594440">
        <w:rPr>
          <w:b/>
          <w:bCs/>
          <w:color w:val="000000"/>
        </w:rPr>
        <w:t xml:space="preserve"> vadovas </w:t>
      </w:r>
      <w:r w:rsidR="00616B65" w:rsidRPr="00616B65">
        <w:rPr>
          <w:bCs/>
          <w:color w:val="000000"/>
        </w:rPr>
        <w:t>atsako</w:t>
      </w:r>
      <w:r w:rsidR="00616B65">
        <w:rPr>
          <w:bCs/>
          <w:color w:val="000000"/>
        </w:rPr>
        <w:t xml:space="preserve"> už </w:t>
      </w:r>
      <w:r>
        <w:rPr>
          <w:color w:val="000000"/>
        </w:rPr>
        <w:t>elektroninio dienyno veikl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 xml:space="preserve">, </w:t>
      </w:r>
      <w:r w:rsidR="00616B65">
        <w:rPr>
          <w:color w:val="000000"/>
        </w:rPr>
        <w:t xml:space="preserve">užtikrina </w:t>
      </w:r>
      <w:r>
        <w:rPr>
          <w:color w:val="000000"/>
        </w:rPr>
        <w:t>jo tvarkym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, informacijos saugum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, tikrum</w:t>
      </w:r>
      <w:r>
        <w:rPr>
          <w:rFonts w:ascii="TimesNewRoman" w:hAnsi="TimesNewRoman" w:cs="TimesNewRoman"/>
          <w:color w:val="000000"/>
        </w:rPr>
        <w:t xml:space="preserve">ą </w:t>
      </w:r>
      <w:r>
        <w:rPr>
          <w:color w:val="000000"/>
        </w:rPr>
        <w:t>ir patikimum</w:t>
      </w:r>
      <w:r>
        <w:rPr>
          <w:rFonts w:ascii="TimesNewRoman" w:hAnsi="TimesNewRoman" w:cs="TimesNewRoman"/>
          <w:color w:val="000000"/>
        </w:rPr>
        <w:t xml:space="preserve">ą </w:t>
      </w:r>
      <w:r>
        <w:rPr>
          <w:color w:val="000000"/>
        </w:rPr>
        <w:t>jame, elektroninio dienyno duomen</w:t>
      </w:r>
      <w:r>
        <w:rPr>
          <w:rFonts w:ascii="TimesNewRoman" w:hAnsi="TimesNewRoman" w:cs="TimesNewRoman"/>
          <w:color w:val="000000"/>
        </w:rPr>
        <w:t xml:space="preserve">ų </w:t>
      </w:r>
      <w:r>
        <w:rPr>
          <w:color w:val="000000"/>
        </w:rPr>
        <w:t>pagrindu dienyno sudarym</w:t>
      </w:r>
      <w:r>
        <w:rPr>
          <w:rFonts w:ascii="TimesNewRoman" w:hAnsi="TimesNewRoman" w:cs="TimesNewRoman"/>
          <w:color w:val="000000"/>
        </w:rPr>
        <w:t>ą</w:t>
      </w:r>
      <w:r w:rsidR="00594440">
        <w:rPr>
          <w:color w:val="000000"/>
        </w:rPr>
        <w:t xml:space="preserve">, jo </w:t>
      </w:r>
      <w:r>
        <w:rPr>
          <w:color w:val="000000"/>
        </w:rPr>
        <w:t>spausdinim</w:t>
      </w:r>
      <w:r>
        <w:rPr>
          <w:rFonts w:ascii="TimesNewRoman" w:hAnsi="TimesNewRoman" w:cs="TimesNewRoman"/>
          <w:color w:val="000000"/>
        </w:rPr>
        <w:t xml:space="preserve">ą,  </w:t>
      </w:r>
      <w:r>
        <w:rPr>
          <w:color w:val="000000"/>
        </w:rPr>
        <w:t>perk</w:t>
      </w:r>
      <w:r>
        <w:rPr>
          <w:rFonts w:ascii="TimesNewRoman" w:hAnsi="TimesNewRoman" w:cs="TimesNewRoman"/>
          <w:color w:val="000000"/>
        </w:rPr>
        <w:t>ė</w:t>
      </w:r>
      <w:r>
        <w:rPr>
          <w:color w:val="000000"/>
        </w:rPr>
        <w:t>lim</w:t>
      </w:r>
      <w:r>
        <w:rPr>
          <w:rFonts w:ascii="TimesNewRoman" w:hAnsi="TimesNewRoman" w:cs="TimesNewRoman"/>
          <w:color w:val="000000"/>
        </w:rPr>
        <w:t xml:space="preserve">ą į </w:t>
      </w:r>
      <w:r>
        <w:rPr>
          <w:color w:val="000000"/>
        </w:rPr>
        <w:t>skaitmenines laikmenas, jo saugojim</w:t>
      </w:r>
      <w:r>
        <w:rPr>
          <w:rFonts w:ascii="TimesNewRoman" w:hAnsi="TimesNewRoman" w:cs="TimesNewRoman"/>
          <w:color w:val="000000"/>
        </w:rPr>
        <w:t xml:space="preserve">ą </w:t>
      </w:r>
      <w:r>
        <w:rPr>
          <w:color w:val="000000"/>
        </w:rPr>
        <w:t>teis</w:t>
      </w:r>
      <w:r>
        <w:rPr>
          <w:rFonts w:ascii="TimesNewRoman" w:hAnsi="TimesNewRoman" w:cs="TimesNewRoman"/>
          <w:color w:val="000000"/>
        </w:rPr>
        <w:t>ė</w:t>
      </w:r>
      <w:r>
        <w:rPr>
          <w:color w:val="000000"/>
        </w:rPr>
        <w:t>s akt</w:t>
      </w:r>
      <w:r>
        <w:rPr>
          <w:rFonts w:ascii="TimesNewRoman" w:hAnsi="TimesNewRoman" w:cs="TimesNewRoman"/>
          <w:color w:val="000000"/>
        </w:rPr>
        <w:t xml:space="preserve">ų </w:t>
      </w:r>
      <w:r>
        <w:rPr>
          <w:color w:val="000000"/>
        </w:rPr>
        <w:t>nustatyta tvarka.</w:t>
      </w:r>
    </w:p>
    <w:p w:rsidR="00802E22" w:rsidRDefault="00802E22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</w:p>
    <w:p w:rsidR="00802E22" w:rsidRDefault="00363DEA" w:rsidP="00802E22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</w:rPr>
      </w:pPr>
      <w:r>
        <w:rPr>
          <w:b/>
          <w:bCs/>
          <w:color w:val="000000"/>
        </w:rPr>
        <w:t>III.</w:t>
      </w:r>
      <w:r w:rsidR="00802E22">
        <w:rPr>
          <w:b/>
          <w:bCs/>
          <w:color w:val="000000"/>
        </w:rPr>
        <w:t xml:space="preserve"> ELEKTRONINIO DIENYNO DUOMEN</w:t>
      </w:r>
      <w:r w:rsidR="00802E22">
        <w:rPr>
          <w:rFonts w:ascii="TimesNewRoman" w:hAnsi="TimesNewRoman" w:cs="TimesNewRoman"/>
          <w:b/>
          <w:color w:val="000000"/>
        </w:rPr>
        <w:t>Ų SAUGOJIMAS</w:t>
      </w:r>
    </w:p>
    <w:p w:rsidR="00802E22" w:rsidRDefault="00802E22" w:rsidP="00802E22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000000"/>
        </w:rPr>
      </w:pPr>
    </w:p>
    <w:p w:rsidR="00802E22" w:rsidRDefault="00FE650D" w:rsidP="00802E2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15</w:t>
      </w:r>
      <w:r w:rsidR="00363DEA">
        <w:rPr>
          <w:color w:val="000000"/>
        </w:rPr>
        <w:t>. Š</w:t>
      </w:r>
      <w:r w:rsidR="00802E22">
        <w:rPr>
          <w:color w:val="000000"/>
        </w:rPr>
        <w:t>ių nuostatų nustatyta tvarka sudarytas, išspausdintas ir perkeltas į skaitmenines laikmenas</w:t>
      </w:r>
      <w:r w:rsidR="00EC572D">
        <w:rPr>
          <w:color w:val="000000"/>
        </w:rPr>
        <w:t xml:space="preserve"> Leipalingio progimnazijos</w:t>
      </w:r>
      <w:r w:rsidR="00363DEA">
        <w:rPr>
          <w:color w:val="000000"/>
        </w:rPr>
        <w:t xml:space="preserve"> elektroninis</w:t>
      </w:r>
      <w:r w:rsidR="00802E22">
        <w:rPr>
          <w:color w:val="000000"/>
        </w:rPr>
        <w:t xml:space="preserve"> dienynas saugomas</w:t>
      </w:r>
      <w:r w:rsidR="00050542">
        <w:rPr>
          <w:color w:val="000000"/>
        </w:rPr>
        <w:t xml:space="preserve"> mokyklos archyve</w:t>
      </w:r>
      <w:r w:rsidR="00802E22">
        <w:rPr>
          <w:color w:val="000000"/>
        </w:rPr>
        <w:t xml:space="preserve"> Bendrojo lavinimo mokyklų dokumentų saugojimo terminų rodyklėje, patvirtintoje Lietuvos Respublikos švietimo ir mokslo ministro ir Lietuvos archyvų departamento prie Lietuvos Respublikos Vyriausybės generalinio direktoriaus </w:t>
      </w:r>
      <w:smartTag w:uri="urn:schemas-microsoft-com:office:smarttags" w:element="metricconverter">
        <w:smartTagPr>
          <w:attr w:name="ProductID" w:val="2005 m"/>
        </w:smartTagPr>
        <w:r w:rsidR="00802E22">
          <w:rPr>
            <w:color w:val="000000"/>
          </w:rPr>
          <w:t>2005 m</w:t>
        </w:r>
      </w:smartTag>
      <w:r w:rsidR="00802E22">
        <w:rPr>
          <w:color w:val="000000"/>
        </w:rPr>
        <w:t>. rugpjūčio 29 d. įsakymu Nr. ISAK – 1776V-83 (Žin., 2005, Nr. 105 – 3907)</w:t>
      </w:r>
      <w:r w:rsidR="00EE18DE">
        <w:rPr>
          <w:color w:val="000000"/>
        </w:rPr>
        <w:t xml:space="preserve"> „Dėl Bendrojo lavinimo mokyklų dokumentų saugojimo terminų rodyklės patvirtinimo</w:t>
      </w:r>
      <w:r w:rsidR="00802E22">
        <w:rPr>
          <w:color w:val="000000"/>
        </w:rPr>
        <w:t>, nustatytą laiką.</w:t>
      </w:r>
    </w:p>
    <w:p w:rsidR="00FD0500" w:rsidRDefault="00FD0500" w:rsidP="00EC572D">
      <w:pPr>
        <w:autoSpaceDE w:val="0"/>
        <w:autoSpaceDN w:val="0"/>
        <w:adjustRightInd w:val="0"/>
        <w:jc w:val="both"/>
        <w:rPr>
          <w:color w:val="000000"/>
        </w:rPr>
      </w:pPr>
    </w:p>
    <w:p w:rsidR="00802E22" w:rsidRDefault="00802E22" w:rsidP="00802E22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</w:rPr>
      </w:pPr>
      <w:r>
        <w:rPr>
          <w:b/>
          <w:bCs/>
          <w:color w:val="000000"/>
        </w:rPr>
        <w:t>IV. ATSAKOMYB</w:t>
      </w:r>
      <w:r>
        <w:rPr>
          <w:rFonts w:ascii="TimesNewRoman" w:hAnsi="TimesNewRoman" w:cs="TimesNewRoman"/>
          <w:b/>
          <w:color w:val="000000"/>
        </w:rPr>
        <w:t>Ė</w:t>
      </w:r>
    </w:p>
    <w:p w:rsidR="00594440" w:rsidRDefault="00594440" w:rsidP="00802E22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</w:rPr>
      </w:pPr>
    </w:p>
    <w:p w:rsidR="00802E22" w:rsidRDefault="00FE650D" w:rsidP="00831E14">
      <w:pPr>
        <w:ind w:firstLine="1296"/>
        <w:jc w:val="both"/>
      </w:pPr>
      <w:r>
        <w:t>16</w:t>
      </w:r>
      <w:r w:rsidR="00802E22">
        <w:t>. Mokinių ugdo</w:t>
      </w:r>
      <w:r w:rsidR="009756FA">
        <w:t>mąją veiklą vykdantys asmenys (</w:t>
      </w:r>
      <w:r w:rsidR="00802E22">
        <w:t>dalyko mokytojas, klasi</w:t>
      </w:r>
      <w:r w:rsidR="00802E22">
        <w:rPr>
          <w:rFonts w:ascii="TimesNewRoman" w:hAnsi="TimesNewRoman" w:cs="TimesNewRoman"/>
        </w:rPr>
        <w:t xml:space="preserve">ų </w:t>
      </w:r>
      <w:r w:rsidR="00802E22">
        <w:t>aukl</w:t>
      </w:r>
      <w:r w:rsidR="00802E22">
        <w:rPr>
          <w:rFonts w:ascii="TimesNewRoman" w:hAnsi="TimesNewRoman" w:cs="TimesNewRoman"/>
        </w:rPr>
        <w:t>ė</w:t>
      </w:r>
      <w:r w:rsidR="00802E22">
        <w:t>tojas</w:t>
      </w:r>
      <w:r w:rsidR="00266B8A">
        <w:t>, administratorius, pavaduotojas ugdymui</w:t>
      </w:r>
      <w:r w:rsidR="00802E22">
        <w:t xml:space="preserve"> ir kt.) atsako už savalaikį duomenų įve</w:t>
      </w:r>
      <w:r w:rsidR="00266B8A">
        <w:t xml:space="preserve">dimą į dienyną ir jų teisingumą, užtikrina informacijos saugumą ir patikimumą, vadovaujasi Lietuvos Respublikos įstatymais ir kitais teisės aktais. </w:t>
      </w:r>
    </w:p>
    <w:p w:rsidR="00802E22" w:rsidRDefault="00802E22" w:rsidP="00802E22">
      <w:pPr>
        <w:autoSpaceDE w:val="0"/>
        <w:autoSpaceDN w:val="0"/>
        <w:adjustRightInd w:val="0"/>
        <w:jc w:val="center"/>
        <w:rPr>
          <w:color w:val="000000"/>
        </w:rPr>
      </w:pPr>
    </w:p>
    <w:p w:rsidR="00802E22" w:rsidRPr="009A231C" w:rsidRDefault="00D72FA6" w:rsidP="00802E22">
      <w:pPr>
        <w:autoSpaceDE w:val="0"/>
        <w:autoSpaceDN w:val="0"/>
        <w:adjustRightInd w:val="0"/>
        <w:rPr>
          <w:color w:val="000000"/>
        </w:rPr>
      </w:pPr>
      <w:r w:rsidRPr="009A231C">
        <w:rPr>
          <w:color w:val="000000"/>
        </w:rPr>
        <w:t>PRITARTA</w:t>
      </w:r>
    </w:p>
    <w:p w:rsidR="00D72FA6" w:rsidRPr="009A231C" w:rsidRDefault="00EC572D" w:rsidP="00802E22">
      <w:pPr>
        <w:autoSpaceDE w:val="0"/>
        <w:autoSpaceDN w:val="0"/>
        <w:adjustRightInd w:val="0"/>
        <w:rPr>
          <w:color w:val="000000"/>
        </w:rPr>
      </w:pPr>
      <w:r w:rsidRPr="009A231C">
        <w:rPr>
          <w:color w:val="000000"/>
        </w:rPr>
        <w:t>Leipalingio progimnazijos</w:t>
      </w:r>
      <w:r w:rsidR="00802E22" w:rsidRPr="009A231C">
        <w:rPr>
          <w:color w:val="000000"/>
        </w:rPr>
        <w:t xml:space="preserve"> tarybos</w:t>
      </w:r>
      <w:r w:rsidR="00D72FA6" w:rsidRPr="009A231C">
        <w:rPr>
          <w:color w:val="000000"/>
        </w:rPr>
        <w:t xml:space="preserve"> </w:t>
      </w:r>
    </w:p>
    <w:p w:rsidR="00D72FA6" w:rsidRPr="009A231C" w:rsidRDefault="00EC572D" w:rsidP="00802E2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A231C">
        <w:rPr>
          <w:color w:val="000000"/>
        </w:rPr>
        <w:t>2017</w:t>
      </w:r>
      <w:r w:rsidR="009A231C" w:rsidRPr="009A231C">
        <w:rPr>
          <w:color w:val="000000"/>
        </w:rPr>
        <w:t xml:space="preserve"> m. rugsėjo 5</w:t>
      </w:r>
      <w:r w:rsidR="00D72FA6" w:rsidRPr="009A231C">
        <w:rPr>
          <w:color w:val="000000"/>
        </w:rPr>
        <w:t xml:space="preserve"> d. protokoliniu nutarimu </w:t>
      </w:r>
      <w:r w:rsidR="009A231C" w:rsidRPr="009A231C">
        <w:rPr>
          <w:color w:val="000000"/>
        </w:rPr>
        <w:t>(protokolo Nr. V6-2</w:t>
      </w:r>
      <w:r w:rsidR="00D72FA6">
        <w:rPr>
          <w:color w:val="000000"/>
        </w:rPr>
        <w:t>)</w:t>
      </w:r>
    </w:p>
    <w:sectPr w:rsidR="00D72FA6" w:rsidRPr="009A231C" w:rsidSect="00831E14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1333D"/>
    <w:multiLevelType w:val="multilevel"/>
    <w:tmpl w:val="9A425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335" w:hanging="480"/>
      </w:pPr>
    </w:lvl>
    <w:lvl w:ilvl="2">
      <w:start w:val="1"/>
      <w:numFmt w:val="decimal"/>
      <w:isLgl/>
      <w:lvlText w:val="%1.%2.%3."/>
      <w:lvlJc w:val="left"/>
      <w:pPr>
        <w:ind w:left="2163" w:hanging="720"/>
      </w:pPr>
    </w:lvl>
    <w:lvl w:ilvl="3">
      <w:start w:val="1"/>
      <w:numFmt w:val="decimal"/>
      <w:isLgl/>
      <w:lvlText w:val="%1.%2.%3.%4."/>
      <w:lvlJc w:val="left"/>
      <w:pPr>
        <w:ind w:left="2163" w:hanging="720"/>
      </w:pPr>
    </w:lvl>
    <w:lvl w:ilvl="4">
      <w:start w:val="1"/>
      <w:numFmt w:val="decimal"/>
      <w:isLgl/>
      <w:lvlText w:val="%1.%2.%3.%4.%5."/>
      <w:lvlJc w:val="left"/>
      <w:pPr>
        <w:ind w:left="2523" w:hanging="1080"/>
      </w:pPr>
    </w:lvl>
    <w:lvl w:ilvl="5">
      <w:start w:val="1"/>
      <w:numFmt w:val="decimal"/>
      <w:isLgl/>
      <w:lvlText w:val="%1.%2.%3.%4.%5.%6."/>
      <w:lvlJc w:val="left"/>
      <w:pPr>
        <w:ind w:left="2523" w:hanging="1080"/>
      </w:pPr>
    </w:lvl>
    <w:lvl w:ilvl="6">
      <w:start w:val="1"/>
      <w:numFmt w:val="decimal"/>
      <w:isLgl/>
      <w:lvlText w:val="%1.%2.%3.%4.%5.%6.%7."/>
      <w:lvlJc w:val="left"/>
      <w:pPr>
        <w:ind w:left="2883" w:hanging="1440"/>
      </w:pPr>
    </w:lvl>
    <w:lvl w:ilvl="7">
      <w:start w:val="1"/>
      <w:numFmt w:val="decimal"/>
      <w:isLgl/>
      <w:lvlText w:val="%1.%2.%3.%4.%5.%6.%7.%8."/>
      <w:lvlJc w:val="left"/>
      <w:pPr>
        <w:ind w:left="2883" w:hanging="1440"/>
      </w:pPr>
    </w:lvl>
    <w:lvl w:ilvl="8">
      <w:start w:val="1"/>
      <w:numFmt w:val="decimal"/>
      <w:isLgl/>
      <w:lvlText w:val="%1.%2.%3.%4.%5.%6.%7.%8.%9."/>
      <w:lvlJc w:val="left"/>
      <w:pPr>
        <w:ind w:left="3243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E22"/>
    <w:rsid w:val="0000723F"/>
    <w:rsid w:val="00050542"/>
    <w:rsid w:val="00083BD8"/>
    <w:rsid w:val="000B5D36"/>
    <w:rsid w:val="000C2BDE"/>
    <w:rsid w:val="001B11EA"/>
    <w:rsid w:val="001F33F4"/>
    <w:rsid w:val="0024421B"/>
    <w:rsid w:val="00266B8A"/>
    <w:rsid w:val="002E4908"/>
    <w:rsid w:val="002E7388"/>
    <w:rsid w:val="00342DB2"/>
    <w:rsid w:val="00350E95"/>
    <w:rsid w:val="003617A6"/>
    <w:rsid w:val="00363DEA"/>
    <w:rsid w:val="0041465B"/>
    <w:rsid w:val="00445E1E"/>
    <w:rsid w:val="00452F35"/>
    <w:rsid w:val="00487953"/>
    <w:rsid w:val="004903F6"/>
    <w:rsid w:val="00594440"/>
    <w:rsid w:val="00596CA0"/>
    <w:rsid w:val="00616B65"/>
    <w:rsid w:val="006B57B3"/>
    <w:rsid w:val="006C78CF"/>
    <w:rsid w:val="00706450"/>
    <w:rsid w:val="00802E22"/>
    <w:rsid w:val="00831E14"/>
    <w:rsid w:val="008327C4"/>
    <w:rsid w:val="008344A0"/>
    <w:rsid w:val="00875ADF"/>
    <w:rsid w:val="008E6E38"/>
    <w:rsid w:val="00911514"/>
    <w:rsid w:val="00961241"/>
    <w:rsid w:val="009756FA"/>
    <w:rsid w:val="009A231C"/>
    <w:rsid w:val="00A15D9F"/>
    <w:rsid w:val="00A61BA9"/>
    <w:rsid w:val="00B3604C"/>
    <w:rsid w:val="00B405D4"/>
    <w:rsid w:val="00B412C2"/>
    <w:rsid w:val="00B533D8"/>
    <w:rsid w:val="00BF33E5"/>
    <w:rsid w:val="00C70983"/>
    <w:rsid w:val="00C9093D"/>
    <w:rsid w:val="00CB5F14"/>
    <w:rsid w:val="00D72FA6"/>
    <w:rsid w:val="00DD4AA2"/>
    <w:rsid w:val="00DD5B23"/>
    <w:rsid w:val="00E36243"/>
    <w:rsid w:val="00EC572D"/>
    <w:rsid w:val="00EE18DE"/>
    <w:rsid w:val="00EE388A"/>
    <w:rsid w:val="00EF16EB"/>
    <w:rsid w:val="00F5454A"/>
    <w:rsid w:val="00FD0500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B2CB4-4281-4C23-A5D4-3FFFA55C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E22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FE65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E6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6203</Words>
  <Characters>3536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</vt:lpstr>
      <vt:lpstr>SUDERINTA</vt:lpstr>
    </vt:vector>
  </TitlesOfParts>
  <Company>Svietimo ir Mokslo Ministerija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</dc:title>
  <dc:subject/>
  <dc:creator>Svietimo ir Mokslo</dc:creator>
  <cp:keywords/>
  <dc:description/>
  <cp:lastModifiedBy>Sekretorė</cp:lastModifiedBy>
  <cp:revision>2</cp:revision>
  <cp:lastPrinted>2019-05-16T12:15:00Z</cp:lastPrinted>
  <dcterms:created xsi:type="dcterms:W3CDTF">2022-11-08T08:30:00Z</dcterms:created>
  <dcterms:modified xsi:type="dcterms:W3CDTF">2022-11-08T08:30:00Z</dcterms:modified>
</cp:coreProperties>
</file>